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2" w:rsidRPr="001403D2" w:rsidRDefault="00C8565E" w:rsidP="00C8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D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8565E" w:rsidRPr="001403D2" w:rsidRDefault="00C8565E" w:rsidP="00C8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D2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  </w:t>
      </w:r>
    </w:p>
    <w:p w:rsidR="00F83E79" w:rsidRPr="00F04616" w:rsidRDefault="00C8565E" w:rsidP="00C8565E">
      <w:pPr>
        <w:pStyle w:val="a4"/>
        <w:jc w:val="center"/>
        <w:rPr>
          <w:b/>
          <w:spacing w:val="-1"/>
          <w:sz w:val="24"/>
          <w:szCs w:val="24"/>
        </w:rPr>
      </w:pPr>
      <w:r w:rsidRPr="001403D2">
        <w:rPr>
          <w:b/>
          <w:sz w:val="24"/>
          <w:szCs w:val="24"/>
        </w:rPr>
        <w:t xml:space="preserve">на уровень начального общего образования для детей с ОВЗ </w:t>
      </w:r>
    </w:p>
    <w:tbl>
      <w:tblPr>
        <w:tblStyle w:val="a3"/>
        <w:tblW w:w="9072" w:type="dxa"/>
        <w:tblInd w:w="817" w:type="dxa"/>
        <w:tblLook w:val="04A0"/>
      </w:tblPr>
      <w:tblGrid>
        <w:gridCol w:w="1911"/>
        <w:gridCol w:w="7161"/>
      </w:tblGrid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7654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 начального общего обраования  для детей с ОВЗ</w:t>
            </w:r>
            <w:r w:rsidR="00F83E79" w:rsidRPr="00F0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E79" w:rsidRPr="00F04616" w:rsidRDefault="00F83E79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начального  общего образования  для детей с ОВЗ</w:t>
            </w:r>
            <w:r w:rsidR="00F83E79" w:rsidRPr="00F0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E79" w:rsidRPr="00F04616" w:rsidRDefault="00F83E79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Данная  рабочая программа является частью адаптированной  Основной образовательной программы начального общего образования средней школы №25 имени Александра Сивагина</w:t>
            </w:r>
          </w:p>
          <w:p w:rsidR="00C8565E" w:rsidRPr="00F04616" w:rsidRDefault="00C8565E" w:rsidP="00C8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</w:tcPr>
          <w:p w:rsidR="00C8565E" w:rsidRPr="00F04616" w:rsidRDefault="00C917B9" w:rsidP="0064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УМК «Перспектива</w:t>
            </w:r>
            <w:r w:rsidR="00642A3B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654" w:type="dxa"/>
          </w:tcPr>
          <w:p w:rsidR="002D6FC4" w:rsidRPr="00F04616" w:rsidRDefault="002D6FC4" w:rsidP="002D6FC4">
            <w:pPr>
              <w:pStyle w:val="c2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В системе предметов начальной общеобразовательной школы предмет «Русский язык» реализует две основные </w:t>
            </w:r>
            <w:r w:rsidRPr="00F04616">
              <w:rPr>
                <w:rStyle w:val="c2"/>
                <w:bCs/>
                <w:color w:val="000000"/>
              </w:rPr>
              <w:t>цели:</w:t>
            </w:r>
          </w:p>
          <w:p w:rsidR="002D6FC4" w:rsidRPr="00F04616" w:rsidRDefault="002D6FC4" w:rsidP="002D6FC4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 xml:space="preserve">1) </w:t>
            </w:r>
            <w:proofErr w:type="gramStart"/>
            <w:r w:rsidRPr="00F04616">
              <w:rPr>
                <w:rStyle w:val="c1"/>
                <w:color w:val="000000"/>
              </w:rPr>
              <w:t>познавательную</w:t>
            </w:r>
            <w:proofErr w:type="gramEnd"/>
            <w:r w:rsidRPr="00F04616">
              <w:rPr>
                <w:rStyle w:val="c1"/>
                <w:color w:val="000000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      </w:r>
          </w:p>
          <w:p w:rsidR="002D6FC4" w:rsidRPr="00F04616" w:rsidRDefault="002D6FC4" w:rsidP="002D6FC4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2)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      </w:r>
          </w:p>
          <w:p w:rsidR="002D6FC4" w:rsidRPr="00F04616" w:rsidRDefault="002D6FC4" w:rsidP="002D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2D6FC4" w:rsidRPr="00F04616" w:rsidRDefault="002D6FC4" w:rsidP="002D6FC4">
            <w:pPr>
              <w:pStyle w:val="c1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• 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2D6FC4" w:rsidRPr="00F04616" w:rsidRDefault="002D6FC4" w:rsidP="002D6FC4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•  развитие диалогической и монологической устной и письменной речи;</w:t>
            </w:r>
          </w:p>
          <w:p w:rsidR="002D6FC4" w:rsidRPr="00F04616" w:rsidRDefault="002D6FC4" w:rsidP="002D6FC4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•  развитие коммуникативных умений;</w:t>
            </w:r>
          </w:p>
          <w:p w:rsidR="002D6FC4" w:rsidRPr="00F04616" w:rsidRDefault="002D6FC4" w:rsidP="002D6FC4">
            <w:pPr>
              <w:pStyle w:val="c1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4616">
              <w:rPr>
                <w:rStyle w:val="c1"/>
                <w:color w:val="000000"/>
              </w:rPr>
              <w:t>•  развитие нравственных и эстетических чувств;</w:t>
            </w:r>
          </w:p>
          <w:p w:rsidR="00C8565E" w:rsidRPr="00F04616" w:rsidRDefault="002D6FC4" w:rsidP="002D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•  развитие способностей к творческой деятельности.</w:t>
            </w: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прграммы</w:t>
            </w:r>
          </w:p>
        </w:tc>
        <w:tc>
          <w:tcPr>
            <w:tcW w:w="7654" w:type="dxa"/>
          </w:tcPr>
          <w:p w:rsidR="00C8565E" w:rsidRPr="00F04616" w:rsidRDefault="00D9458A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3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654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64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год обучения)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 – 4 часа</w:t>
            </w:r>
          </w:p>
          <w:p w:rsidR="00D9458A" w:rsidRPr="00F04616" w:rsidRDefault="00D9458A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  <w:r w:rsidR="00F83E79"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6FC4"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  <w:r w:rsidR="00F83E79" w:rsidRPr="00F04616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="0064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79" w:rsidRPr="00F0461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9458A" w:rsidRPr="00F04616" w:rsidRDefault="00D9458A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="00F83E79" w:rsidRPr="00F04616">
              <w:rPr>
                <w:rFonts w:ascii="Times New Roman" w:hAnsi="Times New Roman" w:cs="Times New Roman"/>
                <w:sz w:val="24"/>
                <w:szCs w:val="24"/>
              </w:rPr>
              <w:t>-          4 часа</w:t>
            </w:r>
          </w:p>
          <w:p w:rsidR="00D9458A" w:rsidRPr="00F04616" w:rsidRDefault="00F83E79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-          4 часа</w:t>
            </w:r>
          </w:p>
          <w:p w:rsidR="00F83E79" w:rsidRPr="00F04616" w:rsidRDefault="00F83E79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642A3B">
              <w:rPr>
                <w:rFonts w:ascii="Times New Roman" w:hAnsi="Times New Roman" w:cs="Times New Roman"/>
                <w:sz w:val="24"/>
                <w:szCs w:val="24"/>
              </w:rPr>
              <w:t xml:space="preserve">-          3 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C8565E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программы</w:t>
            </w:r>
          </w:p>
        </w:tc>
        <w:tc>
          <w:tcPr>
            <w:tcW w:w="7654" w:type="dxa"/>
          </w:tcPr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 xml:space="preserve">осознание значимости чтения для личного развития; формирование представлений о мире, российской истории и </w:t>
            </w:r>
            <w:r w:rsidRPr="00F04616">
              <w:rPr>
                <w:bCs/>
                <w:caps w:val="0"/>
                <w:color w:val="000000"/>
              </w:rPr>
              <w:lastRenderedPageBreak/>
              <w:t xml:space="preserve">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 xml:space="preserve">понимание роли чтения, использование разных видов чтения; 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      </w:r>
            <w:proofErr w:type="gramStart"/>
            <w:r w:rsidRPr="00F04616">
              <w:rPr>
                <w:bCs/>
                <w:caps w:val="0"/>
                <w:color w:val="000000"/>
              </w:rPr>
              <w:t>высказывать отношение</w:t>
            </w:r>
            <w:proofErr w:type="gramEnd"/>
            <w:r w:rsidRPr="00F04616">
              <w:rPr>
                <w:bCs/>
                <w:caps w:val="0"/>
                <w:color w:val="000000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      </w:r>
          </w:p>
          <w:p w:rsidR="00F04616" w:rsidRPr="00F04616" w:rsidRDefault="00F04616" w:rsidP="00F04616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F04616">
              <w:rPr>
                <w:bCs/>
                <w:caps w:val="0"/>
                <w:color w:val="000000"/>
              </w:rPr>
              <w:t xml:space="preserve">формирование потребности в систематическом чтении; </w:t>
            </w:r>
          </w:p>
          <w:p w:rsidR="00C8565E" w:rsidRPr="00F04616" w:rsidRDefault="00F04616" w:rsidP="00642A3B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</w:pPr>
            <w:r w:rsidRPr="00F04616">
              <w:rPr>
                <w:bCs/>
                <w:caps w:val="0"/>
                <w:color w:val="000000"/>
              </w:rPr>
              <w:t xml:space="preserve">выбор с помощью взрослого интересующей литературы. </w:t>
            </w:r>
          </w:p>
        </w:tc>
      </w:tr>
      <w:tr w:rsidR="00C8565E" w:rsidRPr="00F04616" w:rsidTr="00642A3B">
        <w:tc>
          <w:tcPr>
            <w:tcW w:w="1418" w:type="dxa"/>
          </w:tcPr>
          <w:p w:rsidR="00C8565E" w:rsidRPr="00F04616" w:rsidRDefault="00F83E79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инфомация</w:t>
            </w:r>
          </w:p>
        </w:tc>
        <w:tc>
          <w:tcPr>
            <w:tcW w:w="7654" w:type="dxa"/>
          </w:tcPr>
          <w:p w:rsidR="00F83E79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="0064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год обучения)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 –        </w:t>
            </w:r>
          </w:p>
          <w:p w:rsidR="00F83E79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</w:t>
            </w:r>
            <w:r w:rsidR="00C917B9" w:rsidRPr="00F0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3E79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>1 класс (</w:t>
            </w:r>
            <w:r w:rsidR="002D6FC4"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="00785B24"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</w:p>
          <w:p w:rsidR="00785B24" w:rsidRPr="00F04616" w:rsidRDefault="00785B24" w:rsidP="007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работы-2</w:t>
            </w:r>
          </w:p>
          <w:p w:rsidR="00785B24" w:rsidRPr="00F04616" w:rsidRDefault="00785B24" w:rsidP="0078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Проверочные работы-3</w:t>
            </w:r>
          </w:p>
          <w:p w:rsidR="002D6FC4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04616" w:rsidRPr="00F04616" w:rsidRDefault="00F04616" w:rsidP="00F0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F04616" w:rsidRPr="00F04616" w:rsidRDefault="00F04616" w:rsidP="00F0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Контрольные  работы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FC4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2D6FC4" w:rsidRPr="00F04616" w:rsidRDefault="002D6FC4" w:rsidP="002D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Тестовые работы – 6</w:t>
            </w:r>
          </w:p>
          <w:p w:rsidR="00F83E79" w:rsidRPr="00F04616" w:rsidRDefault="002D6FC4" w:rsidP="002D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Контрольные  работы – 5</w:t>
            </w:r>
          </w:p>
          <w:p w:rsidR="002D6FC4" w:rsidRPr="00F04616" w:rsidRDefault="00F83E79" w:rsidP="00F8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  <w:p w:rsidR="00C8565E" w:rsidRPr="00F04616" w:rsidRDefault="00F04616" w:rsidP="00F0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16">
              <w:rPr>
                <w:rFonts w:ascii="Times New Roman" w:hAnsi="Times New Roman" w:cs="Times New Roman"/>
                <w:sz w:val="24"/>
                <w:szCs w:val="24"/>
              </w:rPr>
              <w:t>Контрольные  работы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8565E" w:rsidRPr="00F04616" w:rsidRDefault="00C8565E" w:rsidP="00C8565E">
      <w:pPr>
        <w:rPr>
          <w:rFonts w:ascii="Times New Roman" w:hAnsi="Times New Roman" w:cs="Times New Roman"/>
          <w:sz w:val="24"/>
          <w:szCs w:val="24"/>
        </w:rPr>
      </w:pPr>
    </w:p>
    <w:p w:rsidR="00C8565E" w:rsidRPr="00F04616" w:rsidRDefault="00C8565E" w:rsidP="00C8565E">
      <w:pPr>
        <w:rPr>
          <w:rFonts w:ascii="Times New Roman" w:hAnsi="Times New Roman" w:cs="Times New Roman"/>
          <w:sz w:val="24"/>
          <w:szCs w:val="24"/>
        </w:rPr>
      </w:pPr>
    </w:p>
    <w:p w:rsidR="000169AB" w:rsidRPr="00F04616" w:rsidRDefault="000169AB">
      <w:pPr>
        <w:rPr>
          <w:rFonts w:ascii="Times New Roman" w:hAnsi="Times New Roman" w:cs="Times New Roman"/>
          <w:sz w:val="24"/>
          <w:szCs w:val="24"/>
        </w:rPr>
      </w:pPr>
    </w:p>
    <w:sectPr w:rsidR="000169AB" w:rsidRPr="00F04616" w:rsidSect="00642A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">
    <w:nsid w:val="5DEA205E"/>
    <w:multiLevelType w:val="multilevel"/>
    <w:tmpl w:val="BC0C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65E"/>
    <w:rsid w:val="000169AB"/>
    <w:rsid w:val="001403D2"/>
    <w:rsid w:val="002D6FC4"/>
    <w:rsid w:val="00593345"/>
    <w:rsid w:val="00642A3B"/>
    <w:rsid w:val="00785B24"/>
    <w:rsid w:val="00C8565E"/>
    <w:rsid w:val="00C917B9"/>
    <w:rsid w:val="00CA1EF4"/>
    <w:rsid w:val="00D9458A"/>
    <w:rsid w:val="00F04616"/>
    <w:rsid w:val="00F83E79"/>
    <w:rsid w:val="00FC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56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C856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29">
    <w:name w:val="c29"/>
    <w:basedOn w:val="a"/>
    <w:rsid w:val="002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6FC4"/>
  </w:style>
  <w:style w:type="character" w:customStyle="1" w:styleId="c2">
    <w:name w:val="c2"/>
    <w:basedOn w:val="a0"/>
    <w:rsid w:val="002D6FC4"/>
  </w:style>
  <w:style w:type="paragraph" w:customStyle="1" w:styleId="c14">
    <w:name w:val="c14"/>
    <w:basedOn w:val="a"/>
    <w:rsid w:val="002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D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4616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2021-01-11T10:36:00Z</dcterms:created>
  <dcterms:modified xsi:type="dcterms:W3CDTF">2021-01-11T10:36:00Z</dcterms:modified>
</cp:coreProperties>
</file>