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7D" w:rsidRPr="00D4517D" w:rsidRDefault="00D4517D" w:rsidP="00D45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7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</w:t>
      </w:r>
    </w:p>
    <w:p w:rsidR="00D4517D" w:rsidRPr="00D4517D" w:rsidRDefault="00D4517D" w:rsidP="00D45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7D">
        <w:rPr>
          <w:rFonts w:ascii="Times New Roman" w:hAnsi="Times New Roman" w:cs="Times New Roman"/>
          <w:b/>
          <w:sz w:val="24"/>
          <w:szCs w:val="24"/>
        </w:rPr>
        <w:t>на уровень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3085"/>
        <w:gridCol w:w="8080"/>
      </w:tblGrid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080" w:type="dxa"/>
          </w:tcPr>
          <w:p w:rsidR="00D4517D" w:rsidRPr="00D4517D" w:rsidRDefault="00D4517D" w:rsidP="00D451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D4517D" w:rsidRPr="00D4517D" w:rsidRDefault="00D4517D" w:rsidP="005E0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D" w:rsidRPr="00D4517D" w:rsidRDefault="00D4517D" w:rsidP="00D45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 общего образования средней школы № 25 имени Александра Сивагина</w:t>
            </w:r>
          </w:p>
        </w:tc>
      </w:tr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080" w:type="dxa"/>
          </w:tcPr>
          <w:p w:rsidR="00D4517D" w:rsidRPr="0032345B" w:rsidRDefault="00C15472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С.А.Зинин, В.А.Чалмаев</w:t>
            </w:r>
          </w:p>
        </w:tc>
      </w:tr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080" w:type="dxa"/>
          </w:tcPr>
          <w:p w:rsidR="0032345B" w:rsidRDefault="0032345B" w:rsidP="0032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5B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      </w:r>
          </w:p>
          <w:p w:rsidR="0032345B" w:rsidRDefault="0032345B" w:rsidP="0032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5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интеллектуальных и творческих способностей учащихся, необходимых для успешной социализации и самореализации личности; </w:t>
            </w:r>
          </w:p>
          <w:p w:rsidR="0032345B" w:rsidRDefault="0032345B" w:rsidP="0032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5B">
              <w:rPr>
                <w:rFonts w:ascii="Times New Roman" w:hAnsi="Times New Roman" w:cs="Times New Roman"/>
                <w:sz w:val="24"/>
                <w:szCs w:val="24"/>
              </w:rPr>
      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      </w:r>
          </w:p>
          <w:p w:rsidR="0032345B" w:rsidRDefault="0032345B" w:rsidP="0032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5B">
              <w:rPr>
                <w:rFonts w:ascii="Times New Roman" w:hAnsi="Times New Roman" w:cs="Times New Roman"/>
                <w:sz w:val="24"/>
                <w:szCs w:val="24"/>
              </w:rPr>
              <w:t>• поэтапное, последовательное формирование умений читать, комментировать, анализировать и интерпрет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художественный текст; </w:t>
            </w:r>
          </w:p>
          <w:p w:rsidR="0032345B" w:rsidRDefault="0032345B" w:rsidP="0032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5B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      </w:r>
          </w:p>
          <w:p w:rsidR="0032345B" w:rsidRDefault="0032345B" w:rsidP="0032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5B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 </w:t>
            </w:r>
          </w:p>
          <w:p w:rsidR="00D4517D" w:rsidRPr="0032345B" w:rsidRDefault="0032345B" w:rsidP="00323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5B">
              <w:rPr>
                <w:rFonts w:ascii="Times New Roman" w:hAnsi="Times New Roman" w:cs="Times New Roman"/>
                <w:sz w:val="24"/>
                <w:szCs w:val="24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80" w:type="dxa"/>
          </w:tcPr>
          <w:p w:rsidR="00D4517D" w:rsidRPr="00D4517D" w:rsidRDefault="00D4517D" w:rsidP="00D4517D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080" w:type="dxa"/>
          </w:tcPr>
          <w:p w:rsidR="00EF4349" w:rsidRPr="00EF4349" w:rsidRDefault="00D4517D" w:rsidP="005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9"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r w:rsidR="00EF4349" w:rsidRPr="00EF434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D4517D" w:rsidRPr="00EF4349" w:rsidRDefault="00D4517D" w:rsidP="005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9">
              <w:rPr>
                <w:rFonts w:ascii="Times New Roman" w:hAnsi="Times New Roman" w:cs="Times New Roman"/>
                <w:sz w:val="24"/>
                <w:szCs w:val="24"/>
              </w:rPr>
              <w:t xml:space="preserve">6 класс – </w:t>
            </w:r>
            <w:r w:rsidR="00EF4349" w:rsidRPr="00EF434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D4517D" w:rsidRPr="00EF4349" w:rsidRDefault="00D4517D" w:rsidP="005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9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</w:t>
            </w:r>
            <w:r w:rsidR="00EF4349" w:rsidRPr="00EF434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EF4349" w:rsidRPr="00EF4349" w:rsidRDefault="00EF4349" w:rsidP="005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9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часа</w:t>
            </w:r>
          </w:p>
          <w:p w:rsidR="00EF4349" w:rsidRPr="00D4517D" w:rsidRDefault="00EF4349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9">
              <w:rPr>
                <w:rFonts w:ascii="Times New Roman" w:hAnsi="Times New Roman" w:cs="Times New Roman"/>
                <w:sz w:val="24"/>
                <w:szCs w:val="24"/>
              </w:rPr>
              <w:t>9 класс – 3 часа</w:t>
            </w:r>
          </w:p>
        </w:tc>
      </w:tr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8080" w:type="dxa"/>
          </w:tcPr>
          <w:p w:rsidR="00D4517D" w:rsidRPr="00D4517D" w:rsidRDefault="00D4517D" w:rsidP="00D4517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      </w:r>
          </w:p>
          <w:p w:rsidR="00D4517D" w:rsidRPr="00D4517D" w:rsidRDefault="00D4517D" w:rsidP="00D4517D">
            <w:pPr>
              <w:numPr>
                <w:ilvl w:val="0"/>
                <w:numId w:val="6"/>
              </w:numPr>
              <w:tabs>
                <w:tab w:val="left" w:pos="993"/>
              </w:tabs>
              <w:spacing w:line="240" w:lineRule="atLeast"/>
              <w:ind w:left="0" w:firstLine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D4517D" w:rsidRPr="00D4517D" w:rsidRDefault="00D4517D" w:rsidP="00D4517D">
            <w:pPr>
              <w:numPr>
                <w:ilvl w:val="0"/>
                <w:numId w:val="6"/>
              </w:numPr>
              <w:tabs>
                <w:tab w:val="left" w:pos="993"/>
              </w:tabs>
              <w:spacing w:line="240" w:lineRule="atLeast"/>
              <w:ind w:left="0" w:firstLine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как одной из основных культурных ценностей народа (отражающей его </w:t>
            </w:r>
            <w:r w:rsidRPr="00D4517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менталитет, историю, мировосприятие) и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 (содержащей смыслы, важные для человечества в целом);</w:t>
            </w:r>
          </w:p>
          <w:p w:rsidR="00D4517D" w:rsidRPr="00D4517D" w:rsidRDefault="00D4517D" w:rsidP="00D4517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D4517D" w:rsidRPr="00D4517D" w:rsidRDefault="00D4517D" w:rsidP="00D4517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D4517D" w:rsidRPr="00D4517D" w:rsidRDefault="00D4517D" w:rsidP="00D4517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произведения, воплощающие разные этнокультурные традиции;</w:t>
            </w:r>
          </w:p>
          <w:p w:rsidR="00D4517D" w:rsidRPr="00D4517D" w:rsidRDefault="00D4517D" w:rsidP="00D4517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D4517D" w:rsidRPr="00D4517D" w:rsidRDefault="00D4517D" w:rsidP="00D4517D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Конкретизируя эти общие результаты, обозначим наиболее важные предметные умения, формируемые у 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тему и основную мысль произведения (5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6 кл.);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владеть различными видами пересказа (5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6 кл.), пересказывать сюжет; выявлять особенности композиции, основной конфликт, вычленять фабулу (6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7 кл.);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характеризовать героев-персонажей, давать их сравнительные характеристики (5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6 кл.); оценивать систему персонажей (6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7 кл.);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7 кл.); выявлять особенности языка и стиля писателя (7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родо-жанровую специфику художественного произведения (5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 кл.); 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 произведений (7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выделять в произведениях элементы художественной формы и обнаруживать связи между ними (5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7 кл.), постепенно переходя к анализу текста; анализировать литературные произведения разных жанров (8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 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D4517D" w:rsidRPr="00D4517D" w:rsidRDefault="00D4517D" w:rsidP="00D4517D">
            <w:pPr>
              <w:numPr>
                <w:ilvl w:val="0"/>
                <w:numId w:val="3"/>
              </w:numPr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 w:rsidRPr="00D4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дискуссии 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 (в каждом классе – на своем уровне);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выразительно читать с листа и наизусть произведения/фрагменты</w:t>
            </w:r>
          </w:p>
          <w:p w:rsidR="00D4517D" w:rsidRPr="00D4517D" w:rsidRDefault="00D4517D" w:rsidP="00D451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произведений художественной литературы, передавая личное отношение к произведению (5-9 класс); </w:t>
            </w:r>
          </w:p>
          <w:p w:rsidR="00D4517D" w:rsidRPr="00D4517D" w:rsidRDefault="00D4517D" w:rsidP="00D451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9 кл.); пользоваться каталогами библиотек, библиографическими указателями, системой поиска в Интернете (5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>9 кл.) (в каждом классе – на своем уровне).</w:t>
            </w:r>
          </w:p>
          <w:p w:rsidR="00D4517D" w:rsidRPr="00D4517D" w:rsidRDefault="00D4517D" w:rsidP="00D4517D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планировании предметныхрезультатов освоения программы следует учитывать, что формирование различных умений, навыков, компетенций происходит у разных 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D451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 разной скоростью и в разной степени и не заканчивается в школе. </w:t>
            </w:r>
          </w:p>
          <w:p w:rsidR="00D4517D" w:rsidRPr="00D4517D" w:rsidRDefault="00D4517D" w:rsidP="00D4517D">
            <w:pPr>
              <w:pStyle w:val="2"/>
              <w:autoSpaceDE w:val="0"/>
              <w:autoSpaceDN w:val="0"/>
              <w:adjustRightInd w:val="0"/>
              <w:spacing w:line="240" w:lineRule="atLeast"/>
              <w:ind w:right="0" w:firstLine="709"/>
              <w:rPr>
                <w:sz w:val="24"/>
                <w:szCs w:val="24"/>
              </w:rPr>
            </w:pPr>
            <w:r w:rsidRPr="00D4517D">
              <w:rPr>
                <w:sz w:val="24"/>
                <w:szCs w:val="24"/>
              </w:rPr>
      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      </w:r>
          </w:p>
          <w:p w:rsidR="00D4517D" w:rsidRPr="00D4517D" w:rsidRDefault="00D4517D" w:rsidP="00D451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Cs/>
                <w:sz w:val="24"/>
                <w:szCs w:val="24"/>
              </w:rPr>
              <w:t>I уровень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      </w:r>
            <w:r w:rsidRPr="00D45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эмоциональное непосредственное восприятие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      </w:r>
            <w:r w:rsidRPr="00D4517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характеризуется способностями читателя воспроизводить содержание литературного произведения, отвечая на тестовые вопросы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 (устно, письменно) типа </w:t>
            </w:r>
            <w:r w:rsidRPr="00D45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      </w:r>
          </w:p>
          <w:p w:rsidR="00D4517D" w:rsidRPr="00D4517D" w:rsidRDefault="00D4517D" w:rsidP="00D451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основным </w:t>
            </w:r>
            <w:r w:rsidRPr="00D45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видам деятельности</w:t>
            </w:r>
            <w:r w:rsidRPr="00D45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позволяющим диагностировать возможности читателей </w:t>
            </w:r>
            <w:r w:rsidRPr="00D451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D45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уровня, относятся 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      </w:r>
          </w:p>
          <w:p w:rsidR="00D4517D" w:rsidRPr="00D4517D" w:rsidRDefault="00D4517D" w:rsidP="00D451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Условно им соответствуют следующие типы диагностических </w:t>
            </w:r>
            <w:r w:rsidRPr="00D4517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517D" w:rsidRPr="00D4517D" w:rsidRDefault="00D4517D" w:rsidP="00D4517D">
            <w:pPr>
              <w:numPr>
                <w:ilvl w:val="0"/>
                <w:numId w:val="5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прочтите следующий фрагмент; </w:t>
            </w:r>
          </w:p>
          <w:p w:rsidR="00D4517D" w:rsidRPr="00D4517D" w:rsidRDefault="00D4517D" w:rsidP="00D4517D">
            <w:pPr>
              <w:numPr>
                <w:ilvl w:val="0"/>
                <w:numId w:val="5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определите, какие события в произведении являются центральными;</w:t>
            </w:r>
          </w:p>
          <w:p w:rsidR="00D4517D" w:rsidRPr="00D4517D" w:rsidRDefault="00D4517D" w:rsidP="00D4517D">
            <w:pPr>
              <w:numPr>
                <w:ilvl w:val="0"/>
                <w:numId w:val="5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определите, где и когда происходят описываемые события;</w:t>
            </w:r>
          </w:p>
          <w:p w:rsidR="00D4517D" w:rsidRPr="00D4517D" w:rsidRDefault="00D4517D" w:rsidP="00D4517D">
            <w:pPr>
              <w:numPr>
                <w:ilvl w:val="0"/>
                <w:numId w:val="5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опишите, каким вам представляется герой произведения, прокомментируйте слова героя; </w:t>
            </w:r>
          </w:p>
          <w:p w:rsidR="00D4517D" w:rsidRPr="00D4517D" w:rsidRDefault="00D4517D" w:rsidP="00D4517D">
            <w:pPr>
              <w:numPr>
                <w:ilvl w:val="0"/>
                <w:numId w:val="5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в тексте наиболее непонятные (загадочные, удивительные и т. п.) для вас места; </w:t>
            </w:r>
          </w:p>
          <w:p w:rsidR="00D4517D" w:rsidRPr="00D4517D" w:rsidRDefault="00D4517D" w:rsidP="00D4517D">
            <w:pPr>
              <w:numPr>
                <w:ilvl w:val="0"/>
                <w:numId w:val="5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поставленный учителем/автором учебника вопрос; </w:t>
            </w:r>
          </w:p>
          <w:p w:rsidR="00D4517D" w:rsidRPr="00D4517D" w:rsidRDefault="00D4517D" w:rsidP="00D4517D">
            <w:pPr>
              <w:numPr>
                <w:ilvl w:val="0"/>
                <w:numId w:val="5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выделите, найдите, перечислите признаки, черты, повторяющиеся детали и т. п. </w:t>
            </w:r>
          </w:p>
          <w:p w:rsidR="00D4517D" w:rsidRPr="00D4517D" w:rsidRDefault="00D4517D" w:rsidP="00D4517D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Cs/>
                <w:sz w:val="24"/>
                <w:szCs w:val="24"/>
              </w:rPr>
              <w:t>II уровень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      </w:r>
          </w:p>
          <w:p w:rsidR="00D4517D" w:rsidRPr="00D4517D" w:rsidRDefault="00D4517D" w:rsidP="00D4517D">
            <w:pPr>
              <w:pStyle w:val="21"/>
              <w:spacing w:line="240" w:lineRule="atLeast"/>
              <w:ind w:left="0" w:right="0" w:firstLine="709"/>
            </w:pPr>
            <w:r w:rsidRPr="00D4517D">
              <w:t xml:space="preserve">У читателей этого уровня формируется стремление размышлять над прочитанным, появляется </w:t>
            </w:r>
            <w:r w:rsidRPr="00D4517D">
              <w:rPr>
                <w:bCs/>
                <w:iCs/>
              </w:rPr>
              <w:t xml:space="preserve">умение выделять в произведении </w:t>
            </w:r>
            <w:r w:rsidRPr="00D4517D">
              <w:t xml:space="preserve">значимые в смысловом и эстетическом плане отдельные элементы художественного произведения, а также возникает стремление </w:t>
            </w:r>
            <w:r w:rsidRPr="00D4517D">
              <w:rPr>
                <w:bCs/>
                <w:iCs/>
              </w:rPr>
              <w:t>находить и объяснять связи между ними</w:t>
            </w:r>
            <w:r w:rsidRPr="00D4517D">
              <w:t xml:space="preserve">. </w:t>
            </w:r>
            <w:r w:rsidRPr="00D4517D">
              <w:rPr>
                <w:iCs/>
              </w:rPr>
              <w:t xml:space="preserve">Читатель </w:t>
            </w:r>
            <w:r w:rsidRPr="00D4517D">
              <w:t xml:space="preserve">этого уровня пытается аргументированно отвечать </w:t>
            </w:r>
            <w:r w:rsidRPr="00D4517D">
              <w:lastRenderedPageBreak/>
              <w:t xml:space="preserve">на вопрос </w:t>
            </w:r>
            <w:r w:rsidRPr="00D4517D">
              <w:rPr>
                <w:bCs/>
                <w:iCs/>
              </w:rPr>
              <w:t>«Как устроен текст?» ,</w:t>
            </w:r>
            <w:r w:rsidRPr="00D4517D">
              <w:rPr>
                <w:i/>
              </w:rPr>
              <w:t xml:space="preserve">умеет выделять </w:t>
            </w:r>
            <w:r w:rsidRPr="00D4517D">
              <w:rPr>
                <w:i/>
                <w:iCs/>
              </w:rPr>
      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      </w:r>
          </w:p>
          <w:p w:rsidR="00D4517D" w:rsidRPr="00D4517D" w:rsidRDefault="00D4517D" w:rsidP="00D4517D">
            <w:pPr>
              <w:pStyle w:val="21"/>
              <w:numPr>
                <w:ilvl w:val="12"/>
                <w:numId w:val="2"/>
              </w:numPr>
              <w:tabs>
                <w:tab w:val="left" w:pos="851"/>
              </w:tabs>
              <w:spacing w:line="240" w:lineRule="atLeast"/>
              <w:ind w:left="0" w:right="0" w:firstLine="709"/>
            </w:pPr>
            <w:r w:rsidRPr="00D4517D">
              <w:rPr>
                <w:iCs/>
              </w:rPr>
              <w:t xml:space="preserve">К основным </w:t>
            </w:r>
            <w:r w:rsidRPr="00D4517D">
              <w:rPr>
                <w:bCs/>
                <w:iCs/>
              </w:rPr>
              <w:t>видам деятельности</w:t>
            </w:r>
            <w:r w:rsidRPr="00D4517D">
              <w:rPr>
                <w:iCs/>
              </w:rPr>
              <w:t xml:space="preserve">, позволяющим диагностировать возможности читателей, достигших  </w:t>
            </w:r>
            <w:r w:rsidRPr="00D4517D">
              <w:rPr>
                <w:iCs/>
                <w:lang w:val="en-US"/>
              </w:rPr>
              <w:t>II</w:t>
            </w:r>
            <w:r w:rsidRPr="00D4517D">
              <w:rPr>
                <w:iCs/>
              </w:rPr>
              <w:t xml:space="preserve"> уровня, можно отнести</w:t>
            </w:r>
            <w:r w:rsidRPr="00D4517D">
      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      </w:r>
            <w:r w:rsidRPr="00D4517D">
              <w:rPr>
                <w:i/>
              </w:rPr>
              <w:t>пофразового</w:t>
            </w:r>
            <w:r w:rsidRPr="00D4517D">
              <w:t xml:space="preserve"> (при анализе стихотворений и небольших прозаических произведений – рассказов, новелл) или </w:t>
            </w:r>
            <w:r w:rsidRPr="00D4517D">
              <w:rPr>
                <w:i/>
              </w:rPr>
              <w:t>поэпизодного</w:t>
            </w:r>
            <w:r w:rsidRPr="00D4517D">
              <w:t xml:space="preserve">; проведение целостного и межтекстового анализа). </w:t>
            </w:r>
          </w:p>
          <w:p w:rsidR="00D4517D" w:rsidRPr="00D4517D" w:rsidRDefault="00D4517D" w:rsidP="00D4517D">
            <w:pPr>
              <w:pStyle w:val="21"/>
              <w:numPr>
                <w:ilvl w:val="12"/>
                <w:numId w:val="2"/>
              </w:numPr>
              <w:tabs>
                <w:tab w:val="left" w:pos="851"/>
              </w:tabs>
              <w:spacing w:line="240" w:lineRule="atLeast"/>
              <w:ind w:left="0" w:right="0" w:firstLine="709"/>
            </w:pPr>
            <w:r w:rsidRPr="00D4517D">
              <w:t xml:space="preserve">Условно им соответствуют следующие типы диагностических </w:t>
            </w:r>
            <w:r w:rsidRPr="00D4517D">
              <w:rPr>
                <w:bCs/>
              </w:rPr>
              <w:t>заданий</w:t>
            </w:r>
            <w:r w:rsidRPr="00D4517D">
              <w:t xml:space="preserve">: 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выделите, определите, найдите, перечислите признаки, черты, повторяющиеся детали и т. п.; </w:t>
            </w:r>
          </w:p>
          <w:p w:rsidR="00D4517D" w:rsidRPr="00D4517D" w:rsidRDefault="00D4517D" w:rsidP="00D4517D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покажите, какие особенности художественного текста проявляют позицию его автора;</w:t>
            </w:r>
          </w:p>
          <w:p w:rsidR="00D4517D" w:rsidRPr="00D4517D" w:rsidRDefault="00D4517D" w:rsidP="00D4517D">
            <w:pPr>
              <w:numPr>
                <w:ilvl w:val="0"/>
                <w:numId w:val="2"/>
              </w:numPr>
              <w:tabs>
                <w:tab w:val="clear" w:pos="1287"/>
                <w:tab w:val="num" w:pos="1440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проанализируйте фрагменты, эпизоды текста (по предложенному алгоритму и без него);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сопоставьте, сравните, найдите сходства и различия (как в одном тексте, так и между разными произведениями); 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жанр произведения, охарактеризуйте его особенности; 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дайте свое рабочее определение следующему теоретико-литературному понятию.</w:t>
            </w:r>
          </w:p>
          <w:p w:rsidR="00D4517D" w:rsidRPr="00D4517D" w:rsidRDefault="00D4517D" w:rsidP="00D4517D">
            <w:pPr>
              <w:pStyle w:val="2"/>
              <w:autoSpaceDE w:val="0"/>
              <w:autoSpaceDN w:val="0"/>
              <w:adjustRightInd w:val="0"/>
              <w:spacing w:line="240" w:lineRule="atLeast"/>
              <w:ind w:right="0" w:firstLine="709"/>
              <w:rPr>
                <w:sz w:val="24"/>
                <w:szCs w:val="24"/>
              </w:rPr>
            </w:pPr>
            <w:r w:rsidRPr="00D4517D">
              <w:rPr>
                <w:sz w:val="24"/>
                <w:szCs w:val="24"/>
              </w:rPr>
      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      </w:r>
          </w:p>
          <w:p w:rsidR="00D4517D" w:rsidRPr="00D4517D" w:rsidRDefault="00D4517D" w:rsidP="00D4517D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Cs/>
                <w:sz w:val="24"/>
                <w:szCs w:val="24"/>
              </w:rPr>
              <w:t>III уровень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      </w:r>
            <w:r w:rsidRPr="00D45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сумеет интерпретировать художественный смысл произведения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отвечать на вопросы: </w:t>
            </w:r>
            <w:r w:rsidRPr="00D45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«Почему (с какой целью?) произведение построено так, а не иначе? 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      </w:r>
          </w:p>
          <w:p w:rsidR="00D4517D" w:rsidRPr="00D4517D" w:rsidRDefault="00D4517D" w:rsidP="00D4517D">
            <w:pPr>
              <w:spacing w:line="240" w:lineRule="atLeast"/>
              <w:ind w:firstLine="7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основным </w:t>
            </w:r>
            <w:r w:rsidRPr="00D45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видам деятельности</w:t>
            </w:r>
            <w:r w:rsidRPr="00D45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позволяющим диагностировать возможности читателей, достигших  </w:t>
            </w:r>
            <w:r w:rsidRPr="00D451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D45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уровня, можно отнести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      </w:r>
          </w:p>
          <w:p w:rsidR="00D4517D" w:rsidRPr="00D4517D" w:rsidRDefault="00D4517D" w:rsidP="00D4517D">
            <w:pPr>
              <w:pStyle w:val="21"/>
              <w:numPr>
                <w:ilvl w:val="12"/>
                <w:numId w:val="2"/>
              </w:numPr>
              <w:tabs>
                <w:tab w:val="left" w:pos="709"/>
              </w:tabs>
              <w:spacing w:line="240" w:lineRule="atLeast"/>
              <w:ind w:left="0" w:right="0" w:firstLine="709"/>
            </w:pPr>
            <w:r w:rsidRPr="00D4517D">
              <w:t>Условно и</w:t>
            </w:r>
            <w:r w:rsidRPr="00D4517D">
              <w:rPr>
                <w:iCs/>
              </w:rPr>
              <w:t xml:space="preserve">м соответствуют следующие типы диагностических </w:t>
            </w:r>
            <w:r w:rsidRPr="00D4517D">
              <w:rPr>
                <w:bCs/>
                <w:iCs/>
              </w:rPr>
              <w:t>заданий</w:t>
            </w:r>
            <w:r w:rsidRPr="00D4517D">
              <w:t xml:space="preserve">: 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выделите, определите, найдите, перечислите признаки, черты, повторяющиеся детали и т. п. 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художественную функцию той или иной детали, </w:t>
            </w:r>
            <w:r w:rsidRPr="00D4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и т. п.;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определите позицию автора и способы ее выражения;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проинтерпретируйте выбранный фрагмент произведения; 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объясните (устно, письменно) смысл названия произведения;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озаглавьте предложенный текст (в случае если у литературного произведения нет заглавия);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сочинение-интерпретацию; 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2"/>
              </w:numPr>
              <w:tabs>
                <w:tab w:val="clear" w:pos="1287"/>
                <w:tab w:val="num" w:pos="774"/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напишите рецензию на произведение, не изучавшееся на уроках литературы.</w:t>
            </w:r>
          </w:p>
          <w:p w:rsidR="00D4517D" w:rsidRPr="00D4517D" w:rsidRDefault="00D4517D" w:rsidP="00D4517D">
            <w:pPr>
              <w:pStyle w:val="2"/>
              <w:autoSpaceDE w:val="0"/>
              <w:autoSpaceDN w:val="0"/>
              <w:adjustRightInd w:val="0"/>
              <w:spacing w:line="240" w:lineRule="atLeast"/>
              <w:ind w:right="0" w:firstLine="709"/>
              <w:rPr>
                <w:sz w:val="24"/>
                <w:szCs w:val="24"/>
              </w:rPr>
            </w:pPr>
            <w:r w:rsidRPr="00D4517D">
              <w:rPr>
                <w:sz w:val="24"/>
                <w:szCs w:val="24"/>
              </w:rPr>
      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      </w:r>
            <w:r w:rsidRPr="00D4517D">
              <w:rPr>
                <w:rStyle w:val="a6"/>
                <w:sz w:val="24"/>
                <w:szCs w:val="24"/>
              </w:rPr>
              <w:footnoteReference w:id="2"/>
            </w:r>
            <w:r w:rsidRPr="00D4517D">
              <w:rPr>
                <w:sz w:val="24"/>
                <w:szCs w:val="24"/>
              </w:rPr>
              <w:t xml:space="preserve">). </w:t>
            </w:r>
          </w:p>
          <w:p w:rsidR="00D4517D" w:rsidRPr="00D4517D" w:rsidRDefault="00D4517D" w:rsidP="00D451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      </w:r>
          </w:p>
          <w:p w:rsidR="00D4517D" w:rsidRPr="00D4517D" w:rsidRDefault="00D4517D" w:rsidP="00D4517D">
            <w:pPr>
              <w:pStyle w:val="2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D4517D">
              <w:rPr>
                <w:sz w:val="24"/>
                <w:szCs w:val="24"/>
              </w:rPr>
      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      </w:r>
            <w:r w:rsidRPr="00D4517D">
              <w:rPr>
                <w:b/>
                <w:sz w:val="24"/>
                <w:szCs w:val="24"/>
              </w:rPr>
              <w:t>качество</w:t>
            </w:r>
            <w:r w:rsidRPr="00D4517D">
              <w:rPr>
                <w:sz w:val="24"/>
                <w:szCs w:val="24"/>
              </w:rPr>
      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      </w:r>
          </w:p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17D" w:rsidRPr="00D4517D" w:rsidRDefault="00D4517D" w:rsidP="00D451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62" w:rsidRPr="00D4517D" w:rsidRDefault="000A7E62">
      <w:pPr>
        <w:rPr>
          <w:rFonts w:ascii="Times New Roman" w:hAnsi="Times New Roman" w:cs="Times New Roman"/>
          <w:sz w:val="24"/>
          <w:szCs w:val="24"/>
        </w:rPr>
      </w:pPr>
    </w:p>
    <w:sectPr w:rsidR="000A7E62" w:rsidRPr="00D4517D" w:rsidSect="00D4517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15" w:rsidRDefault="007B1E15" w:rsidP="00D4517D">
      <w:pPr>
        <w:spacing w:after="0" w:line="240" w:lineRule="auto"/>
      </w:pPr>
      <w:r>
        <w:separator/>
      </w:r>
    </w:p>
  </w:endnote>
  <w:endnote w:type="continuationSeparator" w:id="1">
    <w:p w:rsidR="007B1E15" w:rsidRDefault="007B1E15" w:rsidP="00D4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15" w:rsidRDefault="007B1E15" w:rsidP="00D4517D">
      <w:pPr>
        <w:spacing w:after="0" w:line="240" w:lineRule="auto"/>
      </w:pPr>
      <w:r>
        <w:separator/>
      </w:r>
    </w:p>
  </w:footnote>
  <w:footnote w:type="continuationSeparator" w:id="1">
    <w:p w:rsidR="007B1E15" w:rsidRDefault="007B1E15" w:rsidP="00D4517D">
      <w:pPr>
        <w:spacing w:after="0" w:line="240" w:lineRule="auto"/>
      </w:pPr>
      <w:r>
        <w:continuationSeparator/>
      </w:r>
    </w:p>
  </w:footnote>
  <w:footnote w:id="2">
    <w:p w:rsidR="00D4517D" w:rsidRDefault="00D4517D" w:rsidP="00D4517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D1F"/>
    <w:rsid w:val="000A7E62"/>
    <w:rsid w:val="00311D1F"/>
    <w:rsid w:val="0032345B"/>
    <w:rsid w:val="00457714"/>
    <w:rsid w:val="007B1E15"/>
    <w:rsid w:val="00822CB5"/>
    <w:rsid w:val="009E0C20"/>
    <w:rsid w:val="00B33662"/>
    <w:rsid w:val="00C15472"/>
    <w:rsid w:val="00D4517D"/>
    <w:rsid w:val="00E21208"/>
    <w:rsid w:val="00E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4517D"/>
    <w:pPr>
      <w:ind w:left="720"/>
      <w:contextualSpacing/>
    </w:pPr>
  </w:style>
  <w:style w:type="character" w:styleId="a6">
    <w:name w:val="footnote reference"/>
    <w:uiPriority w:val="99"/>
    <w:rsid w:val="00D4517D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D4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D45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4517D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51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D4517D"/>
    <w:rPr>
      <w:rFonts w:eastAsiaTheme="minorEastAsia"/>
      <w:lang w:eastAsia="ru-RU"/>
    </w:rPr>
  </w:style>
  <w:style w:type="paragraph" w:customStyle="1" w:styleId="21">
    <w:name w:val="?????2"/>
    <w:basedOn w:val="a"/>
    <w:rsid w:val="00D4517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4517D"/>
    <w:pPr>
      <w:ind w:left="720"/>
      <w:contextualSpacing/>
    </w:pPr>
  </w:style>
  <w:style w:type="character" w:styleId="a6">
    <w:name w:val="footnote reference"/>
    <w:uiPriority w:val="99"/>
    <w:rsid w:val="00D4517D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D4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D45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4517D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51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D4517D"/>
    <w:rPr>
      <w:rFonts w:eastAsiaTheme="minorEastAsia"/>
      <w:lang w:eastAsia="ru-RU"/>
    </w:rPr>
  </w:style>
  <w:style w:type="paragraph" w:customStyle="1" w:styleId="21">
    <w:name w:val="?????2"/>
    <w:basedOn w:val="a"/>
    <w:rsid w:val="00D4517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2021-01-14T09:03:00Z</dcterms:created>
  <dcterms:modified xsi:type="dcterms:W3CDTF">2021-01-14T09:03:00Z</dcterms:modified>
</cp:coreProperties>
</file>