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9B" w:rsidRPr="00FA0A7B" w:rsidRDefault="0078759B" w:rsidP="00FA0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7B">
        <w:rPr>
          <w:rFonts w:ascii="Times New Roman" w:hAnsi="Times New Roman" w:cs="Times New Roman"/>
          <w:b/>
          <w:sz w:val="24"/>
          <w:szCs w:val="24"/>
        </w:rPr>
        <w:t>Окружающий мир</w:t>
      </w:r>
      <w:proofErr w:type="gramStart"/>
      <w:r w:rsidRPr="00FA0A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0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0A7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A0A7B">
        <w:rPr>
          <w:rFonts w:ascii="Times New Roman" w:hAnsi="Times New Roman" w:cs="Times New Roman"/>
          <w:b/>
          <w:sz w:val="24"/>
          <w:szCs w:val="24"/>
        </w:rPr>
        <w:t xml:space="preserve"> 06.05 по 08.05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>1 урок</w:t>
      </w:r>
      <w:proofErr w:type="gramStart"/>
      <w:r w:rsidRPr="00FA0A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Тема «Начни с себя»</w:t>
      </w:r>
    </w:p>
    <w:p w:rsidR="00577157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>Мы завершаем путешествие по реке времени</w:t>
      </w:r>
      <w:proofErr w:type="gramStart"/>
      <w:r w:rsidRPr="00FA0A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A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0A7B">
        <w:rPr>
          <w:rFonts w:ascii="Times New Roman" w:hAnsi="Times New Roman" w:cs="Times New Roman"/>
          <w:sz w:val="24"/>
          <w:szCs w:val="24"/>
        </w:rPr>
        <w:t>ы побывали в прошлом нашей страны, узнали о своевременной России. Теперь поговорим о будущем, о том какой вклад вы можете  внести в процветание России, используя знания, умения.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 xml:space="preserve">Прежде чем ответить на вопросы </w:t>
      </w:r>
      <w:proofErr w:type="spellStart"/>
      <w:proofErr w:type="gramStart"/>
      <w:r w:rsidRPr="00FA0A7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123 « Обсудим» узнаем каких успехов добились ваши сверстники из других регионов России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 xml:space="preserve">- прочитать текст в учебнике </w:t>
      </w:r>
      <w:proofErr w:type="spellStart"/>
      <w:proofErr w:type="gramStart"/>
      <w:r w:rsidRPr="00FA0A7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120-122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 xml:space="preserve">- прочитать вывод </w:t>
      </w:r>
      <w:proofErr w:type="spellStart"/>
      <w:proofErr w:type="gramStart"/>
      <w:r w:rsidRPr="00FA0A7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>- письменно выполнить задания «Обсудим»</w:t>
      </w:r>
      <w:proofErr w:type="gramStart"/>
      <w:r w:rsidRPr="00FA0A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A7B">
        <w:rPr>
          <w:rFonts w:ascii="Times New Roman" w:hAnsi="Times New Roman" w:cs="Times New Roman"/>
          <w:sz w:val="24"/>
          <w:szCs w:val="24"/>
        </w:rPr>
        <w:t xml:space="preserve"> «Подумаем» </w:t>
      </w:r>
      <w:proofErr w:type="spellStart"/>
      <w:r w:rsidRPr="00FA0A7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A0A7B"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 xml:space="preserve">- выполнить </w:t>
      </w:r>
      <w:proofErr w:type="spellStart"/>
      <w:r w:rsidRPr="00FA0A7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FA0A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0A7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FA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A7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A0A7B">
        <w:rPr>
          <w:rFonts w:ascii="Times New Roman" w:hAnsi="Times New Roman" w:cs="Times New Roman"/>
          <w:sz w:val="24"/>
          <w:szCs w:val="24"/>
        </w:rPr>
        <w:t xml:space="preserve"> 64-65 № 3,4,5</w:t>
      </w:r>
    </w:p>
    <w:p w:rsidR="0078759B" w:rsidRPr="00FA0A7B" w:rsidRDefault="0078759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>Форма контроля</w:t>
      </w:r>
      <w:r w:rsidR="00FA0A7B" w:rsidRPr="00FA0A7B">
        <w:rPr>
          <w:rFonts w:ascii="Times New Roman" w:hAnsi="Times New Roman" w:cs="Times New Roman"/>
          <w:sz w:val="24"/>
          <w:szCs w:val="24"/>
        </w:rPr>
        <w:t>: 1. «Обсудим» «Подумаем»</w:t>
      </w:r>
    </w:p>
    <w:p w:rsidR="00FA0A7B" w:rsidRPr="00FA0A7B" w:rsidRDefault="00FA0A7B" w:rsidP="00FA0A7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7B">
        <w:rPr>
          <w:rFonts w:ascii="Times New Roman" w:hAnsi="Times New Roman" w:cs="Times New Roman"/>
          <w:sz w:val="24"/>
          <w:szCs w:val="24"/>
        </w:rPr>
        <w:t xml:space="preserve">                                  2. Рабочая тетрадь</w:t>
      </w:r>
    </w:p>
    <w:sectPr w:rsidR="00FA0A7B" w:rsidRPr="00FA0A7B" w:rsidSect="005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8759B"/>
    <w:rsid w:val="00577157"/>
    <w:rsid w:val="0078759B"/>
    <w:rsid w:val="00F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2020-04-26T10:08:00Z</dcterms:created>
  <dcterms:modified xsi:type="dcterms:W3CDTF">2020-04-26T10:19:00Z</dcterms:modified>
</cp:coreProperties>
</file>