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1C" w:rsidRPr="00CD2B64" w:rsidRDefault="006825DA" w:rsidP="00627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12- 15</w:t>
      </w:r>
      <w:r w:rsidR="00CD2B64" w:rsidRPr="00CD2B6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CD2B64" w:rsidRDefault="00CD2B64">
      <w:pPr>
        <w:rPr>
          <w:rFonts w:ascii="Times New Roman" w:hAnsi="Times New Roman" w:cs="Times New Roman"/>
          <w:b/>
          <w:sz w:val="28"/>
          <w:szCs w:val="28"/>
        </w:rPr>
      </w:pPr>
      <w:r w:rsidRPr="00CD2B64">
        <w:rPr>
          <w:rFonts w:ascii="Times New Roman" w:hAnsi="Times New Roman" w:cs="Times New Roman"/>
          <w:b/>
          <w:sz w:val="28"/>
          <w:szCs w:val="28"/>
        </w:rPr>
        <w:t xml:space="preserve">Урок 1,2 </w:t>
      </w:r>
      <w:r w:rsidR="006825DA">
        <w:rPr>
          <w:rFonts w:ascii="Times New Roman" w:hAnsi="Times New Roman" w:cs="Times New Roman"/>
          <w:b/>
          <w:sz w:val="28"/>
          <w:szCs w:val="28"/>
        </w:rPr>
        <w:t>Лабораторный практикум</w:t>
      </w:r>
    </w:p>
    <w:p w:rsidR="00CD2B64" w:rsidRDefault="006825DA" w:rsidP="00CD2B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предлагаю вам выполнить ряд работ, которые помогут вам лучше понять, как работают ваши анализаторы.</w:t>
      </w:r>
    </w:p>
    <w:p w:rsidR="006825DA" w:rsidRPr="006825DA" w:rsidRDefault="006825DA" w:rsidP="00CD2B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25DA">
        <w:rPr>
          <w:rFonts w:ascii="Times New Roman" w:hAnsi="Times New Roman" w:cs="Times New Roman"/>
          <w:b/>
          <w:sz w:val="28"/>
          <w:szCs w:val="28"/>
        </w:rPr>
        <w:t>Работа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5DA" w:rsidRDefault="006825DA" w:rsidP="006825D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лабораторную работу (попросите помощь родителей, сестер или братьев):</w:t>
      </w:r>
    </w:p>
    <w:p w:rsidR="006825DA" w:rsidRDefault="006825DA" w:rsidP="006825D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 w:rsidRPr="006825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маленькие кусочки следующие продукты: яблоко, сырую картошку, морковку, мандарин (апельсин), банан</w:t>
      </w:r>
      <w:proofErr w:type="gramEnd"/>
    </w:p>
    <w:p w:rsidR="006825DA" w:rsidRDefault="006825DA" w:rsidP="006825D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825DA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5DA" w:rsidRDefault="006825DA" w:rsidP="00682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Завяжите глаза и закройте нос. Ваш партнер будет по очереди класть вам в рот нарезанные кусочками продукты. Ваша задача сказать ему, что он положил</w:t>
      </w:r>
    </w:p>
    <w:p w:rsidR="006825DA" w:rsidRDefault="006825DA" w:rsidP="00682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Завяжите глаза. Нос не закрывайте. Ваш партнер будет по очереди класть вам в рот нарезанные кусочками продукты. Ваша задача сказать ему, что он положил</w:t>
      </w:r>
    </w:p>
    <w:p w:rsidR="006825DA" w:rsidRDefault="006825DA" w:rsidP="00682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</w:p>
    <w:tbl>
      <w:tblPr>
        <w:tblStyle w:val="a5"/>
        <w:tblW w:w="0" w:type="auto"/>
        <w:tblInd w:w="1428" w:type="dxa"/>
        <w:tblLook w:val="04A0"/>
      </w:tblPr>
      <w:tblGrid>
        <w:gridCol w:w="2721"/>
        <w:gridCol w:w="2707"/>
        <w:gridCol w:w="2715"/>
      </w:tblGrid>
      <w:tr w:rsidR="006825DA" w:rsidTr="00F0619A"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закрытым носом</w:t>
            </w:r>
          </w:p>
        </w:tc>
        <w:tc>
          <w:tcPr>
            <w:tcW w:w="3191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открытым носом</w:t>
            </w:r>
          </w:p>
        </w:tc>
      </w:tr>
      <w:tr w:rsidR="006825DA" w:rsidTr="00F0619A"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DA" w:rsidTr="00F0619A"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сырой картофель</w:t>
            </w:r>
          </w:p>
        </w:tc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DA" w:rsidTr="00F0619A"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DA" w:rsidTr="00F0619A"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DA" w:rsidTr="00F0619A"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90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825DA" w:rsidRDefault="006825DA" w:rsidP="00F061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5DA" w:rsidRDefault="006825DA" w:rsidP="006825DA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6825DA" w:rsidRDefault="006825DA" w:rsidP="006825D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угадали, то поставьте +, если не угадали, то поставьте –</w:t>
      </w:r>
    </w:p>
    <w:p w:rsidR="006825DA" w:rsidRDefault="006825DA" w:rsidP="00682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вывод. Обратите внимание на совместную работу органов чувств.</w:t>
      </w:r>
    </w:p>
    <w:p w:rsidR="006825DA" w:rsidRPr="00120BEB" w:rsidRDefault="006825DA" w:rsidP="006825DA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2</w:t>
      </w:r>
      <w:r w:rsidRPr="00120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Температурная адаптация кожных рецепторов</w:t>
      </w:r>
    </w:p>
    <w:p w:rsidR="006825DA" w:rsidRDefault="006825DA" w:rsidP="006825D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выявить способность кожных рецепторов (чувствительных клеток) к адаптации (привыканию)</w:t>
      </w:r>
    </w:p>
    <w:p w:rsidR="006825DA" w:rsidRDefault="006825DA" w:rsidP="006825D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три емкости с водой разной температуры: холодная, теплая, горячая (но терпимая рукой), секундомер или часы с секундной стрелкой.</w:t>
      </w:r>
    </w:p>
    <w:p w:rsidR="006825DA" w:rsidRDefault="006825DA" w:rsidP="006825DA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6825DA" w:rsidRDefault="006825DA" w:rsidP="006825D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Опустите руку в емкость с горячей или холодной водой. Определите с помощью секундомера время наступления адаптации, когда ощущение тепла и холода ослабевает. </w:t>
      </w:r>
    </w:p>
    <w:p w:rsidR="006825DA" w:rsidRDefault="006825DA" w:rsidP="006825D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Опустите обе руки в теплую воду. Убедитесь, что ощущения в обеих руках одинаково.</w:t>
      </w:r>
    </w:p>
    <w:p w:rsidR="006825DA" w:rsidRDefault="006825DA" w:rsidP="006825D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Перенесите одну руку в горячую воду, другую – в холодную.</w:t>
      </w:r>
    </w:p>
    <w:p w:rsidR="006825DA" w:rsidRDefault="006825DA" w:rsidP="006825D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Перенесите обе руки через 2-3 минуты в теплую воду. Одинаково ли воспринимают руки температуру теплой воды?</w:t>
      </w:r>
    </w:p>
    <w:p w:rsidR="006825DA" w:rsidRDefault="006825DA" w:rsidP="00682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адаптации кожных рецепторов мы с вами можем купаться в холодной речке, мыться горячей водой. Представьте, если бы наши рецепторы не привыкали, и мы все время ощущали холод при купании. Вряд ли нам захотелось бы продолжать купание.</w:t>
      </w:r>
    </w:p>
    <w:p w:rsidR="006825DA" w:rsidRDefault="006825DA" w:rsidP="006825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25DA" w:rsidRDefault="006825DA" w:rsidP="006825D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B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Работа 3 </w:t>
      </w:r>
      <w:r w:rsidRPr="00120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Выявление слепого пятна на сетчатке глаза</w:t>
      </w:r>
    </w:p>
    <w:p w:rsidR="006825DA" w:rsidRDefault="006825DA" w:rsidP="00682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убедиться в наличии слепого пятна на сетчатке глаза.</w:t>
      </w:r>
    </w:p>
    <w:p w:rsidR="006825DA" w:rsidRDefault="006825DA" w:rsidP="00682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– </w:t>
      </w:r>
      <w:r>
        <w:rPr>
          <w:rFonts w:ascii="Times New Roman" w:hAnsi="Times New Roman" w:cs="Times New Roman"/>
          <w:sz w:val="28"/>
          <w:szCs w:val="28"/>
        </w:rPr>
        <w:t>компьютер с выходом в интернет.</w:t>
      </w:r>
    </w:p>
    <w:p w:rsidR="006825DA" w:rsidRDefault="006825DA" w:rsidP="006825DA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6825DA" w:rsidRDefault="006825DA" w:rsidP="006825DA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A1964">
          <w:rPr>
            <w:rStyle w:val="a4"/>
            <w:rFonts w:ascii="Times New Roman" w:hAnsi="Times New Roman" w:cs="Times New Roman"/>
            <w:sz w:val="28"/>
            <w:szCs w:val="28"/>
          </w:rPr>
          <w:t>https://youtu.be/xuil7BlMszQ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DA" w:rsidRDefault="006825DA" w:rsidP="006825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убедились в наличии слепого пятна на сетчатки глаза. О его существовании нельзя забывать водителям транспортных средств, которые должны всегда быть осторожными при его управлении.</w:t>
      </w:r>
    </w:p>
    <w:p w:rsidR="006825DA" w:rsidRDefault="006825DA" w:rsidP="006825DA">
      <w:pPr>
        <w:rPr>
          <w:rFonts w:ascii="Times New Roman" w:hAnsi="Times New Roman" w:cs="Times New Roman"/>
          <w:sz w:val="28"/>
          <w:szCs w:val="28"/>
        </w:rPr>
      </w:pPr>
    </w:p>
    <w:p w:rsidR="006825DA" w:rsidRPr="006825DA" w:rsidRDefault="006825DA" w:rsidP="006825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5DA">
        <w:rPr>
          <w:rFonts w:ascii="Times New Roman" w:hAnsi="Times New Roman" w:cs="Times New Roman"/>
          <w:b/>
          <w:sz w:val="28"/>
          <w:szCs w:val="28"/>
          <w:u w:val="single"/>
        </w:rPr>
        <w:t>Работа 4 Работа хрусталика</w:t>
      </w:r>
    </w:p>
    <w:p w:rsidR="006825DA" w:rsidRDefault="006825DA" w:rsidP="006825DA">
      <w:pPr>
        <w:rPr>
          <w:rFonts w:ascii="Times New Roman" w:hAnsi="Times New Roman" w:cs="Times New Roman"/>
          <w:sz w:val="28"/>
          <w:szCs w:val="28"/>
        </w:rPr>
      </w:pPr>
      <w:r w:rsidRPr="006825D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825DA">
        <w:rPr>
          <w:rFonts w:ascii="Times New Roman" w:hAnsi="Times New Roman" w:cs="Times New Roman"/>
          <w:sz w:val="28"/>
          <w:szCs w:val="28"/>
        </w:rPr>
        <w:t>– понаблюдать за работой хрусталика</w:t>
      </w:r>
    </w:p>
    <w:p w:rsidR="006825DA" w:rsidRDefault="006825DA" w:rsidP="00682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</w:t>
      </w:r>
      <w:r w:rsidRPr="006825DA">
        <w:rPr>
          <w:rFonts w:ascii="Times New Roman" w:hAnsi="Times New Roman" w:cs="Times New Roman"/>
          <w:b/>
          <w:sz w:val="28"/>
          <w:szCs w:val="28"/>
        </w:rPr>
        <w:t>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лист плотной белой бумаги с отверстием диаметром 1 см посередине, </w:t>
      </w:r>
      <w:r w:rsidR="00941D2C">
        <w:rPr>
          <w:rFonts w:ascii="Times New Roman" w:hAnsi="Times New Roman" w:cs="Times New Roman"/>
          <w:sz w:val="28"/>
          <w:szCs w:val="28"/>
        </w:rPr>
        <w:t>с буквами вокруг него по радиусам, календарь (или какая-то картинка) на стене.</w:t>
      </w:r>
    </w:p>
    <w:p w:rsidR="00941D2C" w:rsidRDefault="00941D2C" w:rsidP="006825DA">
      <w:pPr>
        <w:rPr>
          <w:rFonts w:ascii="Times New Roman" w:hAnsi="Times New Roman" w:cs="Times New Roman"/>
          <w:b/>
          <w:sz w:val="28"/>
          <w:szCs w:val="28"/>
        </w:rPr>
      </w:pPr>
      <w:r w:rsidRPr="00941D2C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941D2C" w:rsidRDefault="00941D2C" w:rsidP="00941D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D2C">
        <w:rPr>
          <w:rFonts w:ascii="Times New Roman" w:hAnsi="Times New Roman" w:cs="Times New Roman"/>
          <w:sz w:val="28"/>
          <w:szCs w:val="28"/>
        </w:rPr>
        <w:t>Возьмите лист и держите его на расстоянии 10-15 см так, чтобы буквы вокруг отверстия были четко видны, а в отверстие</w:t>
      </w:r>
      <w:r>
        <w:rPr>
          <w:rFonts w:ascii="Times New Roman" w:hAnsi="Times New Roman" w:cs="Times New Roman"/>
          <w:sz w:val="28"/>
          <w:szCs w:val="28"/>
        </w:rPr>
        <w:t xml:space="preserve"> был виден</w:t>
      </w:r>
      <w:r w:rsidRPr="00941D2C">
        <w:rPr>
          <w:rFonts w:ascii="Times New Roman" w:hAnsi="Times New Roman" w:cs="Times New Roman"/>
          <w:sz w:val="28"/>
          <w:szCs w:val="28"/>
        </w:rPr>
        <w:t xml:space="preserve"> висящий на стене календарь. </w:t>
      </w:r>
      <w:r>
        <w:rPr>
          <w:rFonts w:ascii="Times New Roman" w:hAnsi="Times New Roman" w:cs="Times New Roman"/>
          <w:sz w:val="28"/>
          <w:szCs w:val="28"/>
        </w:rPr>
        <w:t>Другой глаз должен быть закрыт.</w:t>
      </w:r>
    </w:p>
    <w:p w:rsidR="00941D2C" w:rsidRDefault="00941D2C" w:rsidP="00941D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надпись в календаре. Обратите внимание на четкость букв, цифр или изображения. </w:t>
      </w:r>
    </w:p>
    <w:p w:rsidR="00941D2C" w:rsidRDefault="00941D2C" w:rsidP="00941D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Держите лист перед собой, внимательно глядя на буквы, написанные на нем. Обратите внимание на четкость изображения на календаре.</w:t>
      </w:r>
    </w:p>
    <w:p w:rsidR="00941D2C" w:rsidRPr="00941D2C" w:rsidRDefault="00941D2C" w:rsidP="00941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причинах выявленного явления.</w:t>
      </w:r>
    </w:p>
    <w:p w:rsidR="004B1873" w:rsidRPr="006825DA" w:rsidRDefault="004B1873" w:rsidP="004B18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Влияние давления в ротовой и носовой полости на давление в среднем ухе.</w:t>
      </w:r>
    </w:p>
    <w:p w:rsidR="004B1873" w:rsidRDefault="004B1873" w:rsidP="004B1873">
      <w:pPr>
        <w:rPr>
          <w:rFonts w:ascii="Times New Roman" w:hAnsi="Times New Roman" w:cs="Times New Roman"/>
          <w:sz w:val="28"/>
          <w:szCs w:val="28"/>
        </w:rPr>
      </w:pPr>
      <w:r w:rsidRPr="006825D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825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убедиться, что среднее ухо, носовая и ротовая полость тесно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</w:t>
      </w:r>
    </w:p>
    <w:p w:rsidR="004B1873" w:rsidRDefault="004B1873" w:rsidP="004B1873">
      <w:pPr>
        <w:rPr>
          <w:rFonts w:ascii="Times New Roman" w:hAnsi="Times New Roman" w:cs="Times New Roman"/>
          <w:b/>
          <w:sz w:val="28"/>
          <w:szCs w:val="28"/>
        </w:rPr>
      </w:pPr>
      <w:r w:rsidRPr="00941D2C"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:rsidR="006825DA" w:rsidRDefault="004B1873" w:rsidP="004B18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Зажмите нос и попытайтесь надуть щеки. Обратите внимание на ощущения     в области уха.</w:t>
      </w:r>
    </w:p>
    <w:p w:rsidR="004B1873" w:rsidRDefault="004B1873" w:rsidP="004B18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Зажмите нос и, закрыв рот, сделайте глотательное движение. Обратите внимание на ощущения в области уха.</w:t>
      </w:r>
    </w:p>
    <w:p w:rsidR="004B1873" w:rsidRDefault="004B1873" w:rsidP="004B18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понимаете:</w:t>
      </w:r>
    </w:p>
    <w:p w:rsidR="004B1873" w:rsidRDefault="004B1873" w:rsidP="004B187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ангина и грипп часто приводят к воспалению среднего уха;</w:t>
      </w:r>
    </w:p>
    <w:p w:rsidR="004B1873" w:rsidRDefault="004B1873" w:rsidP="004B187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пассажирам самолета при взлете и посадке рекомендуют сосать конфету?</w:t>
      </w:r>
    </w:p>
    <w:p w:rsidR="004B1873" w:rsidRDefault="004B1873" w:rsidP="004B187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4B1873" w:rsidRDefault="004B1873" w:rsidP="004B187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работ по биологии на этой неделе нет. У вас есть возможность доработать свои «долги».</w:t>
      </w:r>
    </w:p>
    <w:p w:rsidR="004B1873" w:rsidRDefault="004B1873" w:rsidP="004B187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4B1873" w:rsidRDefault="004B1873" w:rsidP="004B187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 результатам вашего голосования, вам будет предложено на выбор сделать одну из двух творческих работ по итогам изучения биологии в 8 классе. Срок сдачи этих работ – </w:t>
      </w:r>
      <w:r w:rsidRPr="004B1873">
        <w:rPr>
          <w:rFonts w:ascii="Times New Roman" w:hAnsi="Times New Roman" w:cs="Times New Roman"/>
          <w:b/>
          <w:sz w:val="28"/>
          <w:szCs w:val="28"/>
        </w:rPr>
        <w:t>21 мая</w:t>
      </w:r>
      <w:r>
        <w:rPr>
          <w:rFonts w:ascii="Times New Roman" w:hAnsi="Times New Roman" w:cs="Times New Roman"/>
          <w:sz w:val="28"/>
          <w:szCs w:val="28"/>
        </w:rPr>
        <w:t xml:space="preserve">. Это задание на следующую неделю. Но для тех ребят, кто хочет начать выполнять эти работы уже сейчас, я их вам представляю. </w:t>
      </w:r>
    </w:p>
    <w:p w:rsidR="004B1873" w:rsidRPr="00DD10D9" w:rsidRDefault="004B1873" w:rsidP="004B187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0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Изучение состава домашней аптечки и аннотаций к лекарственным препаратам </w:t>
      </w:r>
    </w:p>
    <w:p w:rsidR="00DB351E" w:rsidRDefault="004B1873" w:rsidP="004B187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4B1873">
        <w:rPr>
          <w:rFonts w:ascii="Times New Roman" w:hAnsi="Times New Roman" w:cs="Times New Roman"/>
          <w:sz w:val="28"/>
          <w:szCs w:val="28"/>
        </w:rPr>
        <w:t>уметь подбирать домашнюю аптечку – комплект сре</w:t>
      </w:r>
      <w:proofErr w:type="gramStart"/>
      <w:r w:rsidRPr="004B187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B1873">
        <w:rPr>
          <w:rFonts w:ascii="Times New Roman" w:hAnsi="Times New Roman" w:cs="Times New Roman"/>
          <w:sz w:val="28"/>
          <w:szCs w:val="28"/>
        </w:rPr>
        <w:t xml:space="preserve">я оказания первой помощи, </w:t>
      </w:r>
      <w:r w:rsidR="00DD10D9">
        <w:rPr>
          <w:rFonts w:ascii="Times New Roman" w:hAnsi="Times New Roman" w:cs="Times New Roman"/>
          <w:sz w:val="28"/>
          <w:szCs w:val="28"/>
        </w:rPr>
        <w:t xml:space="preserve">научиться изучать аннотации к </w:t>
      </w:r>
      <w:r w:rsidR="00DD10D9" w:rsidRPr="00DD10D9">
        <w:rPr>
          <w:rFonts w:ascii="Times New Roman" w:hAnsi="Times New Roman" w:cs="Times New Roman"/>
          <w:sz w:val="28"/>
          <w:szCs w:val="28"/>
        </w:rPr>
        <w:t>лекарственным препаратам</w:t>
      </w:r>
      <w:r w:rsidR="00DB351E">
        <w:rPr>
          <w:rFonts w:ascii="Times New Roman" w:hAnsi="Times New Roman" w:cs="Times New Roman"/>
          <w:sz w:val="28"/>
          <w:szCs w:val="28"/>
        </w:rPr>
        <w:t>.</w:t>
      </w:r>
    </w:p>
    <w:p w:rsidR="00DD10D9" w:rsidRDefault="00DD10D9" w:rsidP="004B187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 -</w:t>
      </w:r>
      <w:r>
        <w:rPr>
          <w:rFonts w:ascii="Times New Roman" w:hAnsi="Times New Roman" w:cs="Times New Roman"/>
          <w:sz w:val="28"/>
          <w:szCs w:val="28"/>
        </w:rPr>
        <w:t xml:space="preserve"> справочник лекарственных препаратов, домашняя (или автомобильная) аптечка</w:t>
      </w:r>
    </w:p>
    <w:p w:rsidR="00DD10D9" w:rsidRDefault="00DD10D9" w:rsidP="004B187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DD10D9" w:rsidRPr="00DD10D9" w:rsidRDefault="00DD10D9" w:rsidP="004B1873">
      <w:pPr>
        <w:pStyle w:val="a3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DD10D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D10D9" w:rsidRDefault="00AF31A5" w:rsidP="00DD10D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со списком лекарственных препаратов и медицинских средств, входящих в аптечку первой помощи, которая должна быть в каждом доме:</w:t>
      </w:r>
    </w:p>
    <w:p w:rsidR="00AF31A5" w:rsidRDefault="004A478D" w:rsidP="004A4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00464" cy="5698901"/>
            <wp:effectExtent l="19050" t="0" r="36" b="0"/>
            <wp:docPr id="3" name="Рисунок 3" descr="C:\Users\Н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971" cy="569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8D" w:rsidRDefault="004A478D" w:rsidP="004A47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состав вашей аптечки. Впишите названия медикаментов и перевязочных материалов и кратко охарактеризуйте их назначение по следующей форме: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A478D" w:rsidRPr="004A478D" w:rsidTr="004A478D"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медикамента </w:t>
            </w:r>
          </w:p>
        </w:tc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наружное или внутреннее применение</w:t>
            </w:r>
          </w:p>
        </w:tc>
        <w:tc>
          <w:tcPr>
            <w:tcW w:w="3191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при каких заболеваниях применяется</w:t>
            </w:r>
          </w:p>
        </w:tc>
      </w:tr>
      <w:tr w:rsidR="004A478D" w:rsidRPr="004A478D" w:rsidTr="004A478D"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A478D" w:rsidRPr="004A478D" w:rsidRDefault="004A478D" w:rsidP="004A4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78D" w:rsidRDefault="004A478D" w:rsidP="004A478D">
      <w:pPr>
        <w:rPr>
          <w:rFonts w:ascii="Times New Roman" w:hAnsi="Times New Roman" w:cs="Times New Roman"/>
          <w:sz w:val="28"/>
          <w:szCs w:val="28"/>
        </w:rPr>
      </w:pPr>
      <w:r w:rsidRPr="00DB351E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>
        <w:rPr>
          <w:rFonts w:ascii="Times New Roman" w:hAnsi="Times New Roman" w:cs="Times New Roman"/>
          <w:sz w:val="28"/>
          <w:szCs w:val="28"/>
        </w:rPr>
        <w:t xml:space="preserve"> о достаточности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ашей аптечке.</w:t>
      </w:r>
    </w:p>
    <w:p w:rsidR="004A478D" w:rsidRDefault="004A478D" w:rsidP="004A47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аннотации к лекарственным препаратам, определите действующее вещество – основной компонент лекарства. Заполните таблицу: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851"/>
        <w:gridCol w:w="5819"/>
        <w:gridCol w:w="2595"/>
      </w:tblGrid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-2214" w:right="1593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Лекарственный препарат</w:t>
            </w: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8D">
              <w:rPr>
                <w:rFonts w:ascii="Times New Roman" w:hAnsi="Times New Roman" w:cs="Times New Roman"/>
                <w:sz w:val="24"/>
                <w:szCs w:val="24"/>
              </w:rPr>
              <w:t>действующее вещество</w:t>
            </w: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P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8D" w:rsidRPr="004A478D" w:rsidTr="004A478D">
        <w:tc>
          <w:tcPr>
            <w:tcW w:w="851" w:type="dxa"/>
          </w:tcPr>
          <w:p w:rsidR="004A478D" w:rsidRDefault="004A478D" w:rsidP="004A478D">
            <w:pPr>
              <w:pStyle w:val="a3"/>
              <w:ind w:left="0" w:right="1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478D" w:rsidRPr="004A478D" w:rsidRDefault="004A478D" w:rsidP="004A47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78D" w:rsidRDefault="004A478D" w:rsidP="004A478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Сгруппируйте лекарства по фармакологическому действию и выпишите соответствующие номера из таблицы: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Противокашлевые и отхаркивающие ___________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Противомикробные _________________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Жаропонижающие __________________</w:t>
      </w:r>
    </w:p>
    <w:p w:rsidR="004A478D" w:rsidRDefault="004A478D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Антигистаминные ___________________</w:t>
      </w:r>
    </w:p>
    <w:p w:rsidR="00DB351E" w:rsidRDefault="00DB351E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Витаминные ________________________</w:t>
      </w:r>
    </w:p>
    <w:p w:rsidR="00DB351E" w:rsidRDefault="00DB351E" w:rsidP="004A478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Успокаивающие ____________________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</w:p>
    <w:p w:rsidR="00DB351E" w:rsidRDefault="00DB351E" w:rsidP="00DB35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B351E">
        <w:rPr>
          <w:rFonts w:ascii="Times New Roman" w:hAnsi="Times New Roman" w:cs="Times New Roman"/>
          <w:sz w:val="28"/>
          <w:szCs w:val="28"/>
        </w:rPr>
        <w:t>Предложите способы улучшения качества вашей домашней аптечки</w:t>
      </w:r>
      <w:r>
        <w:rPr>
          <w:rFonts w:ascii="Times New Roman" w:hAnsi="Times New Roman" w:cs="Times New Roman"/>
          <w:sz w:val="28"/>
          <w:szCs w:val="28"/>
        </w:rPr>
        <w:t>, способ ее оформления и хранения.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должен содержать: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работы 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 оформленные задания № 2,3,4,5</w:t>
      </w:r>
    </w:p>
    <w:p w:rsid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</w:p>
    <w:p w:rsidR="00DB351E" w:rsidRDefault="00DB351E" w:rsidP="00DB351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B351E">
        <w:rPr>
          <w:rFonts w:ascii="Times New Roman" w:hAnsi="Times New Roman" w:cs="Times New Roman"/>
          <w:color w:val="FF0000"/>
          <w:sz w:val="28"/>
          <w:szCs w:val="28"/>
        </w:rPr>
        <w:t>Изготовление брошюры о здоровом образе жизни.</w:t>
      </w:r>
    </w:p>
    <w:p w:rsidR="00DB351E" w:rsidRDefault="00DB351E" w:rsidP="00DB351E">
      <w:pPr>
        <w:pStyle w:val="a3"/>
        <w:ind w:left="1495"/>
        <w:rPr>
          <w:rFonts w:ascii="Times New Roman" w:hAnsi="Times New Roman" w:cs="Times New Roman"/>
          <w:color w:val="FF0000"/>
          <w:sz w:val="28"/>
          <w:szCs w:val="28"/>
        </w:rPr>
      </w:pPr>
    </w:p>
    <w:p w:rsidR="00DB351E" w:rsidRDefault="00DB351E" w:rsidP="00DB3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брошюры помните, что это печатное издание, которое требует тщательного внешнего оформления. Кроме содержания вы должны обратить должное внимание и на оформление.</w:t>
      </w:r>
    </w:p>
    <w:p w:rsidR="00DB351E" w:rsidRDefault="00DB351E" w:rsidP="00DB35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Решите, для кого ваша брошюра создается, изучите особенности восприятия информации людьми разного возраста.</w:t>
      </w:r>
    </w:p>
    <w:p w:rsidR="00DB351E" w:rsidRPr="00DB351E" w:rsidRDefault="00DB351E" w:rsidP="00DB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работе над содержанием постарайтесь освятить все системы органов человека. Потому что </w:t>
      </w:r>
      <w:r w:rsidR="004620A7">
        <w:rPr>
          <w:rFonts w:ascii="Times New Roman" w:hAnsi="Times New Roman" w:cs="Times New Roman"/>
          <w:sz w:val="28"/>
          <w:szCs w:val="28"/>
        </w:rPr>
        <w:t xml:space="preserve">здоровье человека обеспечивается слаженной работой всех органов и систем. </w:t>
      </w:r>
    </w:p>
    <w:sectPr w:rsidR="00DB351E" w:rsidRPr="00DB351E" w:rsidSect="00AF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63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017E7F15"/>
    <w:multiLevelType w:val="hybridMultilevel"/>
    <w:tmpl w:val="675A6112"/>
    <w:lvl w:ilvl="0" w:tplc="A924442A">
      <w:start w:val="7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2255CC"/>
    <w:multiLevelType w:val="hybridMultilevel"/>
    <w:tmpl w:val="17104558"/>
    <w:lvl w:ilvl="0" w:tplc="194C01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18DB"/>
    <w:multiLevelType w:val="hybridMultilevel"/>
    <w:tmpl w:val="0C323E38"/>
    <w:lvl w:ilvl="0" w:tplc="2642FF2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B617AD"/>
    <w:multiLevelType w:val="hybridMultilevel"/>
    <w:tmpl w:val="30A6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430E"/>
    <w:multiLevelType w:val="hybridMultilevel"/>
    <w:tmpl w:val="65A02582"/>
    <w:lvl w:ilvl="0" w:tplc="83DAB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76B3F"/>
    <w:multiLevelType w:val="hybridMultilevel"/>
    <w:tmpl w:val="39140A42"/>
    <w:lvl w:ilvl="0" w:tplc="780E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02385C"/>
    <w:multiLevelType w:val="hybridMultilevel"/>
    <w:tmpl w:val="FEA48EA2"/>
    <w:lvl w:ilvl="0" w:tplc="4580D2C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F7986"/>
    <w:multiLevelType w:val="hybridMultilevel"/>
    <w:tmpl w:val="90A22044"/>
    <w:lvl w:ilvl="0" w:tplc="379CB574">
      <w:start w:val="4"/>
      <w:numFmt w:val="bullet"/>
      <w:lvlText w:val=""/>
      <w:lvlJc w:val="left"/>
      <w:pPr>
        <w:ind w:left="214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5CF91290"/>
    <w:multiLevelType w:val="hybridMultilevel"/>
    <w:tmpl w:val="48AC6910"/>
    <w:lvl w:ilvl="0" w:tplc="461E7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3F61D4"/>
    <w:multiLevelType w:val="hybridMultilevel"/>
    <w:tmpl w:val="F9AA72D0"/>
    <w:lvl w:ilvl="0" w:tplc="4FE8FA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00D1545"/>
    <w:multiLevelType w:val="hybridMultilevel"/>
    <w:tmpl w:val="80FA6852"/>
    <w:lvl w:ilvl="0" w:tplc="6E620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36C3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67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E4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CF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4A5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C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C9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6A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5455DE9"/>
    <w:multiLevelType w:val="hybridMultilevel"/>
    <w:tmpl w:val="C77A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2961"/>
    <w:multiLevelType w:val="hybridMultilevel"/>
    <w:tmpl w:val="6928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B64"/>
    <w:rsid w:val="000A1DA5"/>
    <w:rsid w:val="00231ADA"/>
    <w:rsid w:val="002C54B3"/>
    <w:rsid w:val="003E0A03"/>
    <w:rsid w:val="004315EF"/>
    <w:rsid w:val="004620A7"/>
    <w:rsid w:val="004A478D"/>
    <w:rsid w:val="004B1873"/>
    <w:rsid w:val="00627843"/>
    <w:rsid w:val="006825DA"/>
    <w:rsid w:val="007A1625"/>
    <w:rsid w:val="008726AA"/>
    <w:rsid w:val="00941D2C"/>
    <w:rsid w:val="009E163D"/>
    <w:rsid w:val="00AF31A5"/>
    <w:rsid w:val="00C4205B"/>
    <w:rsid w:val="00CD2B64"/>
    <w:rsid w:val="00DA72E9"/>
    <w:rsid w:val="00DB351E"/>
    <w:rsid w:val="00DD10D9"/>
    <w:rsid w:val="00F4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5E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E163D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6825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F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youtu.be/xuil7BlMsz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2020-04-29T16:51:00Z</dcterms:created>
  <dcterms:modified xsi:type="dcterms:W3CDTF">2020-05-07T06:56:00Z</dcterms:modified>
</cp:coreProperties>
</file>