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53" w:rsidRPr="007E7B3F" w:rsidRDefault="001D6B0C" w:rsidP="007E7B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3F">
        <w:rPr>
          <w:rFonts w:ascii="Times New Roman" w:hAnsi="Times New Roman" w:cs="Times New Roman"/>
          <w:b/>
          <w:sz w:val="28"/>
          <w:szCs w:val="28"/>
        </w:rPr>
        <w:t>12 – 15 мая</w:t>
      </w:r>
    </w:p>
    <w:p w:rsidR="001D6B0C" w:rsidRPr="007E7B3F" w:rsidRDefault="001D6B0C" w:rsidP="007E7B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3F">
        <w:rPr>
          <w:rFonts w:ascii="Times New Roman" w:hAnsi="Times New Roman" w:cs="Times New Roman"/>
          <w:b/>
          <w:sz w:val="28"/>
          <w:szCs w:val="28"/>
        </w:rPr>
        <w:t>Работу сдать 14 мая</w:t>
      </w:r>
    </w:p>
    <w:p w:rsidR="001D6B0C" w:rsidRPr="007E7B3F" w:rsidRDefault="001D6B0C" w:rsidP="007E7B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3F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1D6B0C" w:rsidRPr="007E7B3F" w:rsidRDefault="001D6B0C" w:rsidP="007E7B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3F">
        <w:rPr>
          <w:rFonts w:ascii="Times New Roman" w:hAnsi="Times New Roman" w:cs="Times New Roman"/>
          <w:b/>
          <w:sz w:val="28"/>
          <w:szCs w:val="28"/>
        </w:rPr>
        <w:t>Тема: «</w:t>
      </w:r>
      <w:r w:rsidR="00A01019" w:rsidRPr="007E7B3F">
        <w:rPr>
          <w:rFonts w:ascii="Times New Roman" w:hAnsi="Times New Roman" w:cs="Times New Roman"/>
          <w:b/>
          <w:sz w:val="28"/>
          <w:szCs w:val="28"/>
        </w:rPr>
        <w:t>Внутренние воды</w:t>
      </w:r>
      <w:r w:rsidRPr="007E7B3F">
        <w:rPr>
          <w:rFonts w:ascii="Times New Roman" w:hAnsi="Times New Roman" w:cs="Times New Roman"/>
          <w:b/>
          <w:sz w:val="28"/>
          <w:szCs w:val="28"/>
        </w:rPr>
        <w:t>».</w:t>
      </w:r>
    </w:p>
    <w:p w:rsidR="008D3FF1" w:rsidRPr="007E7B3F" w:rsidRDefault="001D6B0C" w:rsidP="007E7B3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</w:rPr>
        <w:t xml:space="preserve">Используя информацию параграфа </w:t>
      </w:r>
      <w:r w:rsidR="00A01019" w:rsidRPr="007E7B3F">
        <w:rPr>
          <w:rFonts w:ascii="Times New Roman" w:hAnsi="Times New Roman" w:cs="Times New Roman"/>
          <w:sz w:val="28"/>
          <w:szCs w:val="28"/>
        </w:rPr>
        <w:t>52</w:t>
      </w:r>
      <w:r w:rsidR="00591C0E" w:rsidRPr="007E7B3F">
        <w:rPr>
          <w:rFonts w:ascii="Times New Roman" w:hAnsi="Times New Roman" w:cs="Times New Roman"/>
          <w:sz w:val="28"/>
          <w:szCs w:val="28"/>
        </w:rPr>
        <w:t>, атласа на стр. 52 – 53</w:t>
      </w:r>
      <w:r w:rsidR="00A01019" w:rsidRPr="007E7B3F">
        <w:rPr>
          <w:rFonts w:ascii="Times New Roman" w:hAnsi="Times New Roman" w:cs="Times New Roman"/>
          <w:sz w:val="28"/>
          <w:szCs w:val="28"/>
        </w:rPr>
        <w:t xml:space="preserve"> </w:t>
      </w:r>
      <w:r w:rsidR="00A36FE6" w:rsidRPr="007E7B3F">
        <w:rPr>
          <w:rFonts w:ascii="Times New Roman" w:hAnsi="Times New Roman" w:cs="Times New Roman"/>
          <w:sz w:val="28"/>
          <w:szCs w:val="28"/>
        </w:rPr>
        <w:t xml:space="preserve">и видео </w:t>
      </w:r>
      <w:hyperlink r:id="rId5" w:history="1">
        <w:r w:rsidR="008D3FF1" w:rsidRPr="007E7B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https://www.youtube.com/watch?v=7eJUC9WhAS8&amp;feature=emb_logo</w:t>
        </w:r>
      </w:hyperlink>
      <w:r w:rsidR="004A506B" w:rsidRPr="007E7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06B" w:rsidRPr="007E7B3F" w:rsidRDefault="005F0281" w:rsidP="007E7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</w:rPr>
        <w:t>Письменно о</w:t>
      </w:r>
      <w:r w:rsidR="004A506B" w:rsidRPr="007E7B3F">
        <w:rPr>
          <w:rFonts w:ascii="Times New Roman" w:hAnsi="Times New Roman" w:cs="Times New Roman"/>
          <w:sz w:val="28"/>
          <w:szCs w:val="28"/>
        </w:rPr>
        <w:t xml:space="preserve">пишите по вариантам предложенную азиатскую реку по плану. </w:t>
      </w:r>
    </w:p>
    <w:p w:rsidR="004A506B" w:rsidRPr="007E7B3F" w:rsidRDefault="004A506B" w:rsidP="007E7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B3F">
        <w:rPr>
          <w:rFonts w:ascii="Times New Roman" w:hAnsi="Times New Roman" w:cs="Times New Roman"/>
          <w:sz w:val="28"/>
          <w:szCs w:val="28"/>
        </w:rPr>
        <w:t xml:space="preserve"> вариант – Хуанхэ;</w:t>
      </w:r>
    </w:p>
    <w:p w:rsidR="004A506B" w:rsidRPr="007E7B3F" w:rsidRDefault="004A506B" w:rsidP="007E7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7B3F">
        <w:rPr>
          <w:rFonts w:ascii="Times New Roman" w:hAnsi="Times New Roman" w:cs="Times New Roman"/>
          <w:sz w:val="28"/>
          <w:szCs w:val="28"/>
        </w:rPr>
        <w:t xml:space="preserve"> вариант – Меконг;</w:t>
      </w:r>
    </w:p>
    <w:p w:rsidR="004A506B" w:rsidRPr="007E7B3F" w:rsidRDefault="004A506B" w:rsidP="007E7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7B3F">
        <w:rPr>
          <w:rFonts w:ascii="Times New Roman" w:hAnsi="Times New Roman" w:cs="Times New Roman"/>
          <w:sz w:val="28"/>
          <w:szCs w:val="28"/>
        </w:rPr>
        <w:t xml:space="preserve"> вариант – Инд. </w:t>
      </w:r>
    </w:p>
    <w:p w:rsidR="004A506B" w:rsidRPr="007E7B3F" w:rsidRDefault="004A506B" w:rsidP="007E7B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B3F">
        <w:rPr>
          <w:rFonts w:ascii="Times New Roman" w:hAnsi="Times New Roman" w:cs="Times New Roman"/>
          <w:b/>
          <w:bCs/>
          <w:sz w:val="28"/>
          <w:szCs w:val="28"/>
        </w:rPr>
        <w:t>План описания реки:</w:t>
      </w:r>
    </w:p>
    <w:p w:rsidR="004A506B" w:rsidRPr="007E7B3F" w:rsidRDefault="004A506B" w:rsidP="007E7B3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</w:rPr>
        <w:t>В какой части материка течет;</w:t>
      </w:r>
    </w:p>
    <w:p w:rsidR="004A506B" w:rsidRPr="007E7B3F" w:rsidRDefault="004A506B" w:rsidP="007E7B3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</w:rPr>
        <w:t>Где берет начало, куда впадает;</w:t>
      </w:r>
    </w:p>
    <w:p w:rsidR="004A506B" w:rsidRPr="007E7B3F" w:rsidRDefault="004A506B" w:rsidP="007E7B3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</w:rPr>
        <w:t>В каком направлении течет</w:t>
      </w:r>
      <w:r w:rsidRPr="007E7B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A506B" w:rsidRPr="007E7B3F" w:rsidRDefault="004A506B" w:rsidP="007E7B3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</w:rPr>
        <w:t>Как зависит характер течения от рельефа;</w:t>
      </w:r>
    </w:p>
    <w:p w:rsidR="004A506B" w:rsidRPr="007E7B3F" w:rsidRDefault="004A506B" w:rsidP="007E7B3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</w:rPr>
        <w:t>Каковы источники питания реки</w:t>
      </w:r>
      <w:r w:rsidRPr="007E7B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A506B" w:rsidRPr="007E7B3F" w:rsidRDefault="004A506B" w:rsidP="007E7B3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</w:rPr>
        <w:t>Каков режим реки и как он зависит от климата;</w:t>
      </w:r>
    </w:p>
    <w:p w:rsidR="004A506B" w:rsidRPr="007E7B3F" w:rsidRDefault="004A506B" w:rsidP="007E7B3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</w:rPr>
        <w:t xml:space="preserve">Хозяйственное использование реки. </w:t>
      </w:r>
    </w:p>
    <w:p w:rsidR="008D3FF1" w:rsidRPr="007E7B3F" w:rsidRDefault="00604421" w:rsidP="007E7B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3F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604421" w:rsidRPr="007E7B3F" w:rsidRDefault="00604421" w:rsidP="007E7B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3F">
        <w:rPr>
          <w:rFonts w:ascii="Times New Roman" w:hAnsi="Times New Roman" w:cs="Times New Roman"/>
          <w:b/>
          <w:sz w:val="28"/>
          <w:szCs w:val="28"/>
        </w:rPr>
        <w:t>Тема «Природные зоны»</w:t>
      </w:r>
    </w:p>
    <w:p w:rsidR="00604421" w:rsidRPr="007E7B3F" w:rsidRDefault="00604421" w:rsidP="007E7B3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</w:rPr>
        <w:t xml:space="preserve">Используя информацию параграфа и видео </w:t>
      </w:r>
      <w:hyperlink r:id="rId6" w:history="1">
        <w:r w:rsidR="00E941AD" w:rsidRPr="007E7B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https://www.youtube.com/watch?v=W-4ojJCeAsw</w:t>
        </w:r>
      </w:hyperlink>
      <w:r w:rsidR="00E941AD" w:rsidRPr="007E7B3F">
        <w:rPr>
          <w:rFonts w:ascii="Times New Roman" w:hAnsi="Times New Roman" w:cs="Times New Roman"/>
          <w:sz w:val="28"/>
          <w:szCs w:val="28"/>
        </w:rPr>
        <w:t xml:space="preserve"> , </w:t>
      </w:r>
      <w:r w:rsidR="009378D3" w:rsidRPr="007E7B3F">
        <w:rPr>
          <w:rFonts w:ascii="Times New Roman" w:hAnsi="Times New Roman" w:cs="Times New Roman"/>
          <w:sz w:val="28"/>
          <w:szCs w:val="28"/>
        </w:rPr>
        <w:t xml:space="preserve">письменно ответьте на вопросы: </w:t>
      </w:r>
    </w:p>
    <w:p w:rsidR="009378D3" w:rsidRPr="007E7B3F" w:rsidRDefault="009378D3" w:rsidP="007E7B3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07B57" w:rsidRPr="007E7B3F">
        <w:rPr>
          <w:rFonts w:ascii="Times New Roman" w:hAnsi="Times New Roman" w:cs="Times New Roman"/>
          <w:sz w:val="28"/>
          <w:szCs w:val="28"/>
        </w:rPr>
        <w:t>Какие природные зоны находятся в Евразии?</w:t>
      </w:r>
    </w:p>
    <w:p w:rsidR="009378D3" w:rsidRPr="007E7B3F" w:rsidRDefault="009378D3" w:rsidP="007E7B3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</w:rPr>
        <w:t xml:space="preserve">Б) </w:t>
      </w:r>
      <w:r w:rsidR="00907B57" w:rsidRPr="007E7B3F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7E7B3F" w:rsidRPr="007E7B3F">
        <w:rPr>
          <w:rFonts w:ascii="Times New Roman" w:hAnsi="Times New Roman" w:cs="Times New Roman"/>
          <w:sz w:val="28"/>
          <w:szCs w:val="28"/>
        </w:rPr>
        <w:t xml:space="preserve">климатические особенности природных зон Вы можете выделить? </w:t>
      </w:r>
    </w:p>
    <w:p w:rsidR="009378D3" w:rsidRPr="007E7B3F" w:rsidRDefault="009378D3" w:rsidP="007E7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7E7B3F">
        <w:rPr>
          <w:rFonts w:ascii="Times New Roman" w:hAnsi="Times New Roman" w:cs="Times New Roman"/>
          <w:sz w:val="28"/>
          <w:szCs w:val="28"/>
        </w:rPr>
        <w:t xml:space="preserve"> Оценка за письменно выполненные задания. Для тех, кто хочет получить дополнительную оценку, предлагаю выполнить дополнительное задание №1.</w:t>
      </w:r>
    </w:p>
    <w:p w:rsidR="009378D3" w:rsidRPr="007E7B3F" w:rsidRDefault="009378D3" w:rsidP="007E7B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3F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F16897" w:rsidRPr="007E7B3F" w:rsidRDefault="00F16897" w:rsidP="007E7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F">
        <w:rPr>
          <w:rFonts w:ascii="Times New Roman" w:hAnsi="Times New Roman" w:cs="Times New Roman"/>
          <w:sz w:val="28"/>
          <w:szCs w:val="28"/>
        </w:rPr>
        <w:t xml:space="preserve">Выписать </w:t>
      </w:r>
      <w:r w:rsidRPr="007E7B3F">
        <w:rPr>
          <w:rFonts w:ascii="Times New Roman" w:hAnsi="Times New Roman" w:cs="Times New Roman"/>
          <w:sz w:val="28"/>
          <w:szCs w:val="28"/>
        </w:rPr>
        <w:t>топ – 10 уникал</w:t>
      </w:r>
      <w:r w:rsidR="007E7B3F" w:rsidRPr="007E7B3F">
        <w:rPr>
          <w:rFonts w:ascii="Times New Roman" w:hAnsi="Times New Roman" w:cs="Times New Roman"/>
          <w:sz w:val="28"/>
          <w:szCs w:val="28"/>
        </w:rPr>
        <w:t xml:space="preserve">ьных природных объектов Евразии, </w:t>
      </w:r>
      <w:r w:rsidRPr="007E7B3F">
        <w:rPr>
          <w:rFonts w:ascii="Times New Roman" w:hAnsi="Times New Roman" w:cs="Times New Roman"/>
          <w:sz w:val="28"/>
          <w:szCs w:val="28"/>
        </w:rPr>
        <w:t>описать местоположение, чем уникален</w:t>
      </w:r>
      <w:r w:rsidR="00222444">
        <w:rPr>
          <w:rFonts w:ascii="Times New Roman" w:hAnsi="Times New Roman" w:cs="Times New Roman"/>
          <w:sz w:val="28"/>
          <w:szCs w:val="28"/>
        </w:rPr>
        <w:t xml:space="preserve"> этот объект</w:t>
      </w:r>
      <w:r w:rsidRPr="007E7B3F">
        <w:rPr>
          <w:rFonts w:ascii="Times New Roman" w:hAnsi="Times New Roman" w:cs="Times New Roman"/>
          <w:sz w:val="28"/>
          <w:szCs w:val="28"/>
        </w:rPr>
        <w:t>,</w:t>
      </w:r>
      <w:r w:rsidR="00222444">
        <w:rPr>
          <w:rFonts w:ascii="Times New Roman" w:hAnsi="Times New Roman" w:cs="Times New Roman"/>
          <w:sz w:val="28"/>
          <w:szCs w:val="28"/>
        </w:rPr>
        <w:t xml:space="preserve"> и</w:t>
      </w:r>
      <w:r w:rsidRPr="007E7B3F">
        <w:rPr>
          <w:rFonts w:ascii="Times New Roman" w:hAnsi="Times New Roman" w:cs="Times New Roman"/>
          <w:sz w:val="28"/>
          <w:szCs w:val="28"/>
        </w:rPr>
        <w:t xml:space="preserve"> в результате чего</w:t>
      </w:r>
      <w:r w:rsidR="00222444">
        <w:rPr>
          <w:rFonts w:ascii="Times New Roman" w:hAnsi="Times New Roman" w:cs="Times New Roman"/>
          <w:sz w:val="28"/>
          <w:szCs w:val="28"/>
        </w:rPr>
        <w:t xml:space="preserve"> он</w:t>
      </w:r>
      <w:bookmarkStart w:id="0" w:name="_GoBack"/>
      <w:bookmarkEnd w:id="0"/>
      <w:r w:rsidRPr="007E7B3F">
        <w:rPr>
          <w:rFonts w:ascii="Times New Roman" w:hAnsi="Times New Roman" w:cs="Times New Roman"/>
          <w:sz w:val="28"/>
          <w:szCs w:val="28"/>
        </w:rPr>
        <w:t xml:space="preserve"> возник. </w:t>
      </w:r>
    </w:p>
    <w:p w:rsidR="00F16897" w:rsidRDefault="00F16897" w:rsidP="009378D3"/>
    <w:p w:rsidR="00604421" w:rsidRDefault="00604421" w:rsidP="004A506B"/>
    <w:sectPr w:rsidR="0060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0165"/>
    <w:multiLevelType w:val="hybridMultilevel"/>
    <w:tmpl w:val="5E62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01C"/>
    <w:multiLevelType w:val="hybridMultilevel"/>
    <w:tmpl w:val="27A081FE"/>
    <w:lvl w:ilvl="0" w:tplc="18D6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010F0F"/>
    <w:multiLevelType w:val="hybridMultilevel"/>
    <w:tmpl w:val="E6E0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53"/>
    <w:rsid w:val="001D6B0C"/>
    <w:rsid w:val="00222444"/>
    <w:rsid w:val="004A506B"/>
    <w:rsid w:val="00591C0E"/>
    <w:rsid w:val="005A51E9"/>
    <w:rsid w:val="005F0281"/>
    <w:rsid w:val="00604421"/>
    <w:rsid w:val="00695DA4"/>
    <w:rsid w:val="007E7B3F"/>
    <w:rsid w:val="008D3FF1"/>
    <w:rsid w:val="00907B57"/>
    <w:rsid w:val="009378D3"/>
    <w:rsid w:val="00985488"/>
    <w:rsid w:val="009F3A3A"/>
    <w:rsid w:val="00A01019"/>
    <w:rsid w:val="00A36FE6"/>
    <w:rsid w:val="00D05ADB"/>
    <w:rsid w:val="00E20453"/>
    <w:rsid w:val="00E941AD"/>
    <w:rsid w:val="00F1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A3CD"/>
  <w15:chartTrackingRefBased/>
  <w15:docId w15:val="{1302C11F-0D35-4620-94F5-E8F3F436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-4ojJCeAsw" TargetMode="External"/><Relationship Id="rId5" Type="http://schemas.openxmlformats.org/officeDocument/2006/relationships/hyperlink" Target="https://www.youtube.com/watch?v=7eJUC9WhAS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23</cp:revision>
  <dcterms:created xsi:type="dcterms:W3CDTF">2020-05-08T12:59:00Z</dcterms:created>
  <dcterms:modified xsi:type="dcterms:W3CDTF">2020-05-08T13:48:00Z</dcterms:modified>
</cp:coreProperties>
</file>