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09" w:rsidRPr="00EF0009" w:rsidRDefault="00EF0009" w:rsidP="00EF00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09">
        <w:rPr>
          <w:rFonts w:ascii="Times New Roman" w:hAnsi="Times New Roman" w:cs="Times New Roman"/>
          <w:b/>
          <w:sz w:val="28"/>
          <w:szCs w:val="28"/>
        </w:rPr>
        <w:t>12 – 15 мая</w:t>
      </w:r>
    </w:p>
    <w:p w:rsidR="00EF0009" w:rsidRPr="00EF0009" w:rsidRDefault="00EF0009" w:rsidP="00EF00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09">
        <w:rPr>
          <w:rFonts w:ascii="Times New Roman" w:hAnsi="Times New Roman" w:cs="Times New Roman"/>
          <w:b/>
          <w:sz w:val="28"/>
          <w:szCs w:val="28"/>
        </w:rPr>
        <w:t>Выполненную работу сдать 13 мая.</w:t>
      </w:r>
    </w:p>
    <w:p w:rsidR="00EF0009" w:rsidRPr="00EF0009" w:rsidRDefault="00EF0009" w:rsidP="00EF00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09">
        <w:rPr>
          <w:rFonts w:ascii="Times New Roman" w:hAnsi="Times New Roman" w:cs="Times New Roman"/>
          <w:b/>
          <w:sz w:val="28"/>
          <w:szCs w:val="28"/>
        </w:rPr>
        <w:t>1 – 2 урок</w:t>
      </w:r>
    </w:p>
    <w:p w:rsidR="008C0E5F" w:rsidRPr="00EF0009" w:rsidRDefault="008C0E5F" w:rsidP="00EF00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09">
        <w:rPr>
          <w:rFonts w:ascii="Times New Roman" w:hAnsi="Times New Roman" w:cs="Times New Roman"/>
          <w:b/>
          <w:sz w:val="28"/>
          <w:szCs w:val="28"/>
        </w:rPr>
        <w:t>Тема урока: Реформы Петра 1</w:t>
      </w:r>
    </w:p>
    <w:p w:rsidR="00AE5F14" w:rsidRPr="00AE5F14" w:rsidRDefault="00AE5F14" w:rsidP="00AE5F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Ввиду большого количес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тва материала и его сложности, тема разделена на 2 урока. </w:t>
      </w:r>
    </w:p>
    <w:p w:rsidR="008C0E5F" w:rsidRPr="00EF0009" w:rsidRDefault="00EF0009" w:rsidP="00EF0009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09">
        <w:rPr>
          <w:rFonts w:ascii="Times New Roman" w:hAnsi="Times New Roman" w:cs="Times New Roman"/>
          <w:sz w:val="28"/>
          <w:szCs w:val="28"/>
        </w:rPr>
        <w:t xml:space="preserve">Используя информацию параграфа 15 и видео </w:t>
      </w:r>
      <w:hyperlink r:id="rId5" w:history="1">
        <w:r w:rsidRPr="00EF0009">
          <w:rPr>
            <w:rStyle w:val="a4"/>
            <w:rFonts w:ascii="Times New Roman" w:hAnsi="Times New Roman" w:cs="Times New Roman"/>
            <w:sz w:val="28"/>
            <w:szCs w:val="28"/>
          </w:rPr>
          <w:t>https://interneturok.ru/lesson/istoriya-rossii/7-klass/rossiya-pri-petre-i/gosudarstvennye-reformy-petra-l</w:t>
        </w:r>
      </w:hyperlink>
      <w:r w:rsidRPr="00EF0009">
        <w:rPr>
          <w:rFonts w:ascii="Times New Roman" w:hAnsi="Times New Roman" w:cs="Times New Roman"/>
          <w:sz w:val="28"/>
          <w:szCs w:val="28"/>
        </w:rPr>
        <w:t xml:space="preserve"> , заполнить таблицу: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4679"/>
        <w:gridCol w:w="1701"/>
        <w:gridCol w:w="4961"/>
      </w:tblGrid>
      <w:tr w:rsidR="008C0E5F" w:rsidRPr="00EF0009" w:rsidTr="00EF0009">
        <w:tc>
          <w:tcPr>
            <w:tcW w:w="4679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009">
              <w:rPr>
                <w:rFonts w:ascii="Times New Roman" w:hAnsi="Times New Roman" w:cs="Times New Roman"/>
                <w:sz w:val="28"/>
                <w:szCs w:val="28"/>
              </w:rPr>
              <w:t>Название реформы</w:t>
            </w:r>
          </w:p>
        </w:tc>
        <w:tc>
          <w:tcPr>
            <w:tcW w:w="1701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0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009">
              <w:rPr>
                <w:rFonts w:ascii="Times New Roman" w:hAnsi="Times New Roman" w:cs="Times New Roman"/>
                <w:sz w:val="28"/>
                <w:szCs w:val="28"/>
              </w:rPr>
              <w:t>Суть реформы</w:t>
            </w:r>
          </w:p>
        </w:tc>
      </w:tr>
      <w:tr w:rsidR="008C0E5F" w:rsidRPr="00EF0009" w:rsidTr="00EF0009">
        <w:tc>
          <w:tcPr>
            <w:tcW w:w="4679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5F" w:rsidRPr="00EF0009" w:rsidTr="00EF0009">
        <w:tc>
          <w:tcPr>
            <w:tcW w:w="4679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5F" w:rsidRPr="00EF0009" w:rsidTr="00EF0009">
        <w:tc>
          <w:tcPr>
            <w:tcW w:w="4679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5F" w:rsidRPr="00EF0009" w:rsidTr="00EF0009">
        <w:tc>
          <w:tcPr>
            <w:tcW w:w="4679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5F" w:rsidRPr="00EF0009" w:rsidTr="00EF0009">
        <w:tc>
          <w:tcPr>
            <w:tcW w:w="4679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C0E5F" w:rsidRPr="00EF0009" w:rsidRDefault="008C0E5F" w:rsidP="00EF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1F6" w:rsidRPr="00EF0009" w:rsidRDefault="005F11F6">
      <w:pPr>
        <w:rPr>
          <w:rFonts w:ascii="Times New Roman" w:hAnsi="Times New Roman" w:cs="Times New Roman"/>
        </w:rPr>
      </w:pPr>
    </w:p>
    <w:p w:rsidR="00EF0009" w:rsidRPr="00EF0009" w:rsidRDefault="00EF0009" w:rsidP="00EF00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09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EF0009">
        <w:rPr>
          <w:rFonts w:ascii="Times New Roman" w:hAnsi="Times New Roman" w:cs="Times New Roman"/>
          <w:sz w:val="28"/>
          <w:szCs w:val="28"/>
        </w:rPr>
        <w:t xml:space="preserve"> Оценка за письменно выполненную таблицу. Для тех, кто хочет получить дополнительную оценку, предлагаю выполнить дополнительное задание №1. </w:t>
      </w:r>
    </w:p>
    <w:p w:rsidR="00EF0009" w:rsidRPr="00EF0009" w:rsidRDefault="00EF0009" w:rsidP="00EF00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09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EF0009" w:rsidRPr="00EF0009" w:rsidRDefault="00EF0009" w:rsidP="00EF00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09">
        <w:rPr>
          <w:rFonts w:ascii="Times New Roman" w:hAnsi="Times New Roman" w:cs="Times New Roman"/>
          <w:sz w:val="28"/>
          <w:szCs w:val="28"/>
        </w:rPr>
        <w:t>Ознакомиться с документами на стр.121 и ответить</w:t>
      </w:r>
      <w:r w:rsidRPr="00EF0009">
        <w:rPr>
          <w:rFonts w:ascii="Times New Roman" w:hAnsi="Times New Roman" w:cs="Times New Roman"/>
          <w:sz w:val="28"/>
          <w:szCs w:val="28"/>
        </w:rPr>
        <w:t xml:space="preserve"> на вопросы после документа на выбор.</w:t>
      </w:r>
    </w:p>
    <w:sectPr w:rsidR="00EF0009" w:rsidRPr="00EF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40F0A"/>
    <w:multiLevelType w:val="hybridMultilevel"/>
    <w:tmpl w:val="08F2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54"/>
    <w:rsid w:val="005F11F6"/>
    <w:rsid w:val="00634254"/>
    <w:rsid w:val="008C0E5F"/>
    <w:rsid w:val="00AE5F14"/>
    <w:rsid w:val="00E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1508"/>
  <w15:chartTrackingRefBased/>
  <w15:docId w15:val="{87352271-6933-4393-8715-33D40577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0E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-rossii/7-klass/rossiya-pri-petre-i/gosudarstvennye-reformy-petra-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vova.tinkov.1997@mail.ru</dc:creator>
  <cp:keywords/>
  <dc:description/>
  <cp:lastModifiedBy>Lebedeff</cp:lastModifiedBy>
  <cp:revision>6</cp:revision>
  <dcterms:created xsi:type="dcterms:W3CDTF">2020-05-08T10:12:00Z</dcterms:created>
  <dcterms:modified xsi:type="dcterms:W3CDTF">2020-05-08T11:16:00Z</dcterms:modified>
</cp:coreProperties>
</file>