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46" w:rsidRPr="002F7056" w:rsidRDefault="00B51246" w:rsidP="002F70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56">
        <w:rPr>
          <w:rFonts w:ascii="Times New Roman" w:hAnsi="Times New Roman" w:cs="Times New Roman"/>
          <w:b/>
          <w:sz w:val="28"/>
          <w:szCs w:val="28"/>
        </w:rPr>
        <w:t>12-15 мая.</w:t>
      </w:r>
    </w:p>
    <w:p w:rsidR="002F7056" w:rsidRPr="002F7056" w:rsidRDefault="002F7056" w:rsidP="002F70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56">
        <w:rPr>
          <w:rFonts w:ascii="Times New Roman" w:hAnsi="Times New Roman" w:cs="Times New Roman"/>
          <w:b/>
          <w:sz w:val="28"/>
          <w:szCs w:val="28"/>
        </w:rPr>
        <w:t>Выполненные работы сдать 15 мая</w:t>
      </w:r>
    </w:p>
    <w:p w:rsidR="004A4381" w:rsidRPr="002F7056" w:rsidRDefault="00DC46E1" w:rsidP="002F70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56">
        <w:rPr>
          <w:rFonts w:ascii="Times New Roman" w:hAnsi="Times New Roman" w:cs="Times New Roman"/>
          <w:b/>
          <w:sz w:val="28"/>
          <w:szCs w:val="28"/>
        </w:rPr>
        <w:t>Русский язык 8 «А», «В».</w:t>
      </w:r>
    </w:p>
    <w:p w:rsidR="00B51246" w:rsidRPr="002F7056" w:rsidRDefault="00B51246" w:rsidP="002F70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56">
        <w:rPr>
          <w:rFonts w:ascii="Times New Roman" w:hAnsi="Times New Roman" w:cs="Times New Roman"/>
          <w:b/>
          <w:sz w:val="28"/>
          <w:szCs w:val="28"/>
        </w:rPr>
        <w:t>Урок №1.</w:t>
      </w:r>
    </w:p>
    <w:p w:rsidR="00B51246" w:rsidRPr="002F7056" w:rsidRDefault="00B51246" w:rsidP="002F70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F7056" w:rsidRPr="002F7056">
        <w:rPr>
          <w:rFonts w:ascii="Times New Roman" w:hAnsi="Times New Roman" w:cs="Times New Roman"/>
          <w:b/>
          <w:sz w:val="28"/>
          <w:szCs w:val="28"/>
        </w:rPr>
        <w:t>«</w:t>
      </w:r>
      <w:r w:rsidR="00DC46E1" w:rsidRPr="002F7056">
        <w:rPr>
          <w:rFonts w:ascii="Times New Roman" w:hAnsi="Times New Roman" w:cs="Times New Roman"/>
          <w:b/>
          <w:sz w:val="28"/>
          <w:szCs w:val="28"/>
        </w:rPr>
        <w:t>Обособленные обстоятельства</w:t>
      </w:r>
      <w:r w:rsidR="002F7056" w:rsidRPr="002F7056">
        <w:rPr>
          <w:rFonts w:ascii="Times New Roman" w:hAnsi="Times New Roman" w:cs="Times New Roman"/>
          <w:b/>
          <w:sz w:val="28"/>
          <w:szCs w:val="28"/>
        </w:rPr>
        <w:t>»</w:t>
      </w:r>
    </w:p>
    <w:p w:rsidR="00B51246" w:rsidRPr="002F7056" w:rsidRDefault="00DC46E1" w:rsidP="002F705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Прочитать теорию §51 на стр. 151-155</w:t>
      </w:r>
    </w:p>
    <w:p w:rsidR="00DC46E1" w:rsidRPr="002F7056" w:rsidRDefault="00DC46E1" w:rsidP="002F705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2F7056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2F7056">
        <w:rPr>
          <w:rFonts w:ascii="Times New Roman" w:hAnsi="Times New Roman" w:cs="Times New Roman"/>
          <w:sz w:val="28"/>
          <w:szCs w:val="28"/>
        </w:rPr>
        <w:t xml:space="preserve"> по теме «Русский язык 8 класс (Урок№40 - Обособленные обстоятельства)»</w:t>
      </w:r>
    </w:p>
    <w:p w:rsidR="00DC46E1" w:rsidRPr="002F7056" w:rsidRDefault="006D6BB5" w:rsidP="002F7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C46E1" w:rsidRPr="002F705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filmId=8497811449129647869&amp;text=%D0%9E%D0%B1%D0%BE%D1%81%D0%BE%D0%B1%D0%BB%D0%B5%D0%BD%D0%BD%D1%8B%D0%B5%20%D0%BE%D0%B1%D1%81%D1%82%D0%BE%D1%8F%D1%82%D0%B5%D0%BB%D1%8C%D1%81%D1%82%D0%B2%D0%B0%20%D0%B8%D0%BD%D1%84%D0%BE%D1%83%D1%80%D0%BE%D0%BA&amp;path=wizard&amp;parent-reqid=1588930959863289-1574526333803307221200287-production-app-host-sas-web-yp-54&amp;redircnt=1588930966.1</w:t>
        </w:r>
      </w:hyperlink>
    </w:p>
    <w:p w:rsidR="00DC46E1" w:rsidRPr="002F7056" w:rsidRDefault="00DC46E1" w:rsidP="002F70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246" w:rsidRPr="002F7056" w:rsidRDefault="00DC46E1" w:rsidP="002F705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Дополните информацию уче</w:t>
      </w:r>
      <w:r w:rsidR="002F7056" w:rsidRPr="002F7056">
        <w:rPr>
          <w:rFonts w:ascii="Times New Roman" w:hAnsi="Times New Roman" w:cs="Times New Roman"/>
          <w:sz w:val="28"/>
          <w:szCs w:val="28"/>
        </w:rPr>
        <w:t xml:space="preserve">бника сведениями из пособия </w:t>
      </w:r>
      <w:proofErr w:type="spellStart"/>
      <w:r w:rsidR="002F7056" w:rsidRPr="002F7056">
        <w:rPr>
          <w:rFonts w:ascii="Times New Roman" w:hAnsi="Times New Roman" w:cs="Times New Roman"/>
          <w:sz w:val="28"/>
          <w:szCs w:val="28"/>
        </w:rPr>
        <w:t>Ахри</w:t>
      </w:r>
      <w:r w:rsidRPr="002F7056">
        <w:rPr>
          <w:rFonts w:ascii="Times New Roman" w:hAnsi="Times New Roman" w:cs="Times New Roman"/>
          <w:sz w:val="28"/>
          <w:szCs w:val="28"/>
        </w:rPr>
        <w:t>менковой</w:t>
      </w:r>
      <w:proofErr w:type="spellEnd"/>
      <w:r w:rsidRPr="002F7056">
        <w:rPr>
          <w:rFonts w:ascii="Times New Roman" w:hAnsi="Times New Roman" w:cs="Times New Roman"/>
          <w:sz w:val="28"/>
          <w:szCs w:val="28"/>
        </w:rPr>
        <w:t xml:space="preserve"> (стр. 94 занятие 35)</w:t>
      </w:r>
    </w:p>
    <w:p w:rsidR="00B51246" w:rsidRPr="002F7056" w:rsidRDefault="002F7056" w:rsidP="002F705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 xml:space="preserve">По пособию </w:t>
      </w:r>
      <w:proofErr w:type="spellStart"/>
      <w:r w:rsidRPr="002F7056">
        <w:rPr>
          <w:rFonts w:ascii="Times New Roman" w:hAnsi="Times New Roman" w:cs="Times New Roman"/>
          <w:sz w:val="28"/>
          <w:szCs w:val="28"/>
        </w:rPr>
        <w:t>Ахри</w:t>
      </w:r>
      <w:r w:rsidR="00DC46E1" w:rsidRPr="002F7056">
        <w:rPr>
          <w:rFonts w:ascii="Times New Roman" w:hAnsi="Times New Roman" w:cs="Times New Roman"/>
          <w:sz w:val="28"/>
          <w:szCs w:val="28"/>
        </w:rPr>
        <w:t>менковой</w:t>
      </w:r>
      <w:proofErr w:type="spellEnd"/>
      <w:r w:rsidR="00DC46E1" w:rsidRPr="002F7056">
        <w:rPr>
          <w:rFonts w:ascii="Times New Roman" w:hAnsi="Times New Roman" w:cs="Times New Roman"/>
          <w:sz w:val="28"/>
          <w:szCs w:val="28"/>
        </w:rPr>
        <w:t xml:space="preserve"> выполните упр. 2 на стр.94 – письменно.</w:t>
      </w:r>
    </w:p>
    <w:p w:rsidR="00B51246" w:rsidRPr="009D34CC" w:rsidRDefault="00B51246" w:rsidP="009D34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CC">
        <w:rPr>
          <w:rFonts w:ascii="Times New Roman" w:hAnsi="Times New Roman" w:cs="Times New Roman"/>
          <w:b/>
          <w:sz w:val="28"/>
          <w:szCs w:val="28"/>
        </w:rPr>
        <w:t>Урок №2.</w:t>
      </w:r>
    </w:p>
    <w:p w:rsidR="00B51246" w:rsidRPr="009D34CC" w:rsidRDefault="00B51246" w:rsidP="009D34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C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F7056" w:rsidRPr="009D34CC">
        <w:rPr>
          <w:rFonts w:ascii="Times New Roman" w:hAnsi="Times New Roman" w:cs="Times New Roman"/>
          <w:b/>
          <w:sz w:val="28"/>
          <w:szCs w:val="28"/>
        </w:rPr>
        <w:t>«</w:t>
      </w:r>
      <w:r w:rsidR="00DC46E1" w:rsidRPr="009D34CC">
        <w:rPr>
          <w:rFonts w:ascii="Times New Roman" w:hAnsi="Times New Roman" w:cs="Times New Roman"/>
          <w:b/>
          <w:sz w:val="28"/>
          <w:szCs w:val="28"/>
        </w:rPr>
        <w:t>Обособленные обстоятельства</w:t>
      </w:r>
      <w:r w:rsidR="002F7056" w:rsidRPr="009D34CC">
        <w:rPr>
          <w:rFonts w:ascii="Times New Roman" w:hAnsi="Times New Roman" w:cs="Times New Roman"/>
          <w:b/>
          <w:sz w:val="28"/>
          <w:szCs w:val="28"/>
        </w:rPr>
        <w:t>»</w:t>
      </w:r>
    </w:p>
    <w:p w:rsidR="00B51246" w:rsidRPr="002F7056" w:rsidRDefault="00DC46E1" w:rsidP="002F7056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Прочитать теорию на стр. 155 перед упражнением 322 и установите типичные ошибки в употреблении деепричастных оборотов.</w:t>
      </w:r>
    </w:p>
    <w:p w:rsidR="00B51246" w:rsidRPr="002F7056" w:rsidRDefault="00DC46E1" w:rsidP="002F7056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Выполните упр. 322 учебника письменно.</w:t>
      </w:r>
    </w:p>
    <w:p w:rsidR="00DC46E1" w:rsidRPr="002F7056" w:rsidRDefault="00DC46E1" w:rsidP="002F70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56">
        <w:rPr>
          <w:rFonts w:ascii="Times New Roman" w:hAnsi="Times New Roman" w:cs="Times New Roman"/>
          <w:b/>
          <w:sz w:val="28"/>
          <w:szCs w:val="28"/>
        </w:rPr>
        <w:t>Урок №3.</w:t>
      </w:r>
    </w:p>
    <w:p w:rsidR="00DC46E1" w:rsidRPr="002F7056" w:rsidRDefault="00DC46E1" w:rsidP="002F70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2F7056">
        <w:rPr>
          <w:rFonts w:ascii="Times New Roman" w:hAnsi="Times New Roman" w:cs="Times New Roman"/>
          <w:b/>
          <w:sz w:val="28"/>
          <w:szCs w:val="28"/>
        </w:rPr>
        <w:t>«</w:t>
      </w:r>
      <w:r w:rsidRPr="002F7056">
        <w:rPr>
          <w:rFonts w:ascii="Times New Roman" w:hAnsi="Times New Roman" w:cs="Times New Roman"/>
          <w:b/>
          <w:sz w:val="28"/>
          <w:szCs w:val="28"/>
        </w:rPr>
        <w:t>Обособленные уточняющие члены</w:t>
      </w:r>
      <w:r w:rsidR="002F7056">
        <w:rPr>
          <w:rFonts w:ascii="Times New Roman" w:hAnsi="Times New Roman" w:cs="Times New Roman"/>
          <w:b/>
          <w:sz w:val="28"/>
          <w:szCs w:val="28"/>
        </w:rPr>
        <w:t>»</w:t>
      </w:r>
    </w:p>
    <w:p w:rsidR="00DC46E1" w:rsidRPr="002F7056" w:rsidRDefault="00DC46E1" w:rsidP="002F7056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Прочитать теорию §52 на стр. 156-157</w:t>
      </w:r>
    </w:p>
    <w:p w:rsidR="00DC46E1" w:rsidRPr="002F7056" w:rsidRDefault="00DC46E1" w:rsidP="002F7056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Дополните информацию учебника свед</w:t>
      </w:r>
      <w:r w:rsidR="006D6BB5">
        <w:rPr>
          <w:rFonts w:ascii="Times New Roman" w:hAnsi="Times New Roman" w:cs="Times New Roman"/>
          <w:sz w:val="28"/>
          <w:szCs w:val="28"/>
        </w:rPr>
        <w:t xml:space="preserve">ениями из пособия </w:t>
      </w:r>
      <w:proofErr w:type="spellStart"/>
      <w:r w:rsidR="006D6BB5">
        <w:rPr>
          <w:rFonts w:ascii="Times New Roman" w:hAnsi="Times New Roman" w:cs="Times New Roman"/>
          <w:sz w:val="28"/>
          <w:szCs w:val="28"/>
        </w:rPr>
        <w:t>Ахри</w:t>
      </w:r>
      <w:bookmarkStart w:id="0" w:name="_GoBack"/>
      <w:bookmarkEnd w:id="0"/>
      <w:r w:rsidRPr="002F7056">
        <w:rPr>
          <w:rFonts w:ascii="Times New Roman" w:hAnsi="Times New Roman" w:cs="Times New Roman"/>
          <w:sz w:val="28"/>
          <w:szCs w:val="28"/>
        </w:rPr>
        <w:t>менковой</w:t>
      </w:r>
      <w:proofErr w:type="spellEnd"/>
      <w:r w:rsidRPr="002F7056">
        <w:rPr>
          <w:rFonts w:ascii="Times New Roman" w:hAnsi="Times New Roman" w:cs="Times New Roman"/>
          <w:sz w:val="28"/>
          <w:szCs w:val="28"/>
        </w:rPr>
        <w:t xml:space="preserve"> (стр. 98 занятие 37)</w:t>
      </w:r>
    </w:p>
    <w:p w:rsidR="00DC46E1" w:rsidRPr="002F7056" w:rsidRDefault="00DC46E1" w:rsidP="002F7056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Используя данные источники составьте план-конспект ответа на следующие вопросы с примерами:</w:t>
      </w:r>
    </w:p>
    <w:p w:rsidR="00DC46E1" w:rsidRPr="002F7056" w:rsidRDefault="00DC46E1" w:rsidP="002F7056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Что такое обособленные уточняющие члены</w:t>
      </w:r>
    </w:p>
    <w:p w:rsidR="00DC46E1" w:rsidRPr="002F7056" w:rsidRDefault="00DC46E1" w:rsidP="002F7056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Что характеризует обособленные уточняющие члены</w:t>
      </w:r>
    </w:p>
    <w:p w:rsidR="00DC46E1" w:rsidRPr="002F7056" w:rsidRDefault="00DC46E1" w:rsidP="002F7056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Чем они могут присоединяться к другим членам предложения</w:t>
      </w:r>
    </w:p>
    <w:p w:rsidR="00DC46E1" w:rsidRPr="002F7056" w:rsidRDefault="00DC46E1" w:rsidP="002F7056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Письменно выполните упр. 326 по заданию учебника.</w:t>
      </w:r>
    </w:p>
    <w:p w:rsidR="002E10F2" w:rsidRPr="002F7056" w:rsidRDefault="002E10F2" w:rsidP="002F70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56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2E10F2" w:rsidRPr="002F7056" w:rsidRDefault="00DC46E1" w:rsidP="002F705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Упр. 322</w:t>
      </w:r>
    </w:p>
    <w:p w:rsidR="00B51246" w:rsidRPr="002F7056" w:rsidRDefault="00DC46E1" w:rsidP="002F7056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план-конспект к уроку №3</w:t>
      </w:r>
    </w:p>
    <w:sectPr w:rsidR="00B51246" w:rsidRPr="002F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99D"/>
    <w:multiLevelType w:val="hybridMultilevel"/>
    <w:tmpl w:val="D368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BBE"/>
    <w:multiLevelType w:val="hybridMultilevel"/>
    <w:tmpl w:val="BC6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5013"/>
    <w:multiLevelType w:val="hybridMultilevel"/>
    <w:tmpl w:val="4782B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D539E"/>
    <w:multiLevelType w:val="hybridMultilevel"/>
    <w:tmpl w:val="854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D7A6A"/>
    <w:multiLevelType w:val="hybridMultilevel"/>
    <w:tmpl w:val="DF2E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6"/>
    <w:rsid w:val="0000586F"/>
    <w:rsid w:val="00050D46"/>
    <w:rsid w:val="00067256"/>
    <w:rsid w:val="00074CC7"/>
    <w:rsid w:val="00082763"/>
    <w:rsid w:val="000D367D"/>
    <w:rsid w:val="000F1AEA"/>
    <w:rsid w:val="000F29C9"/>
    <w:rsid w:val="000F75D2"/>
    <w:rsid w:val="001152E5"/>
    <w:rsid w:val="00141C3B"/>
    <w:rsid w:val="00145BEA"/>
    <w:rsid w:val="00157576"/>
    <w:rsid w:val="0019538A"/>
    <w:rsid w:val="001E53FA"/>
    <w:rsid w:val="00237B18"/>
    <w:rsid w:val="00243A11"/>
    <w:rsid w:val="002D3FC3"/>
    <w:rsid w:val="002D77C7"/>
    <w:rsid w:val="002E10F2"/>
    <w:rsid w:val="002F557B"/>
    <w:rsid w:val="002F7056"/>
    <w:rsid w:val="00301469"/>
    <w:rsid w:val="003149DF"/>
    <w:rsid w:val="0034267C"/>
    <w:rsid w:val="00352D30"/>
    <w:rsid w:val="00357529"/>
    <w:rsid w:val="00366209"/>
    <w:rsid w:val="00374736"/>
    <w:rsid w:val="003E31A0"/>
    <w:rsid w:val="00456D8F"/>
    <w:rsid w:val="0048504C"/>
    <w:rsid w:val="004A4381"/>
    <w:rsid w:val="004C4BF4"/>
    <w:rsid w:val="005C0A7F"/>
    <w:rsid w:val="005F59F8"/>
    <w:rsid w:val="00614CDC"/>
    <w:rsid w:val="006402C7"/>
    <w:rsid w:val="00655B09"/>
    <w:rsid w:val="00694B3A"/>
    <w:rsid w:val="006B60F1"/>
    <w:rsid w:val="006C2CD0"/>
    <w:rsid w:val="006D6BB5"/>
    <w:rsid w:val="007265ED"/>
    <w:rsid w:val="00731FC9"/>
    <w:rsid w:val="0073338F"/>
    <w:rsid w:val="00757C06"/>
    <w:rsid w:val="00762247"/>
    <w:rsid w:val="00764B26"/>
    <w:rsid w:val="00797191"/>
    <w:rsid w:val="00884012"/>
    <w:rsid w:val="008C5F0D"/>
    <w:rsid w:val="008F445E"/>
    <w:rsid w:val="00936679"/>
    <w:rsid w:val="00996B91"/>
    <w:rsid w:val="009B0785"/>
    <w:rsid w:val="009C77A2"/>
    <w:rsid w:val="009D34CC"/>
    <w:rsid w:val="009D7F9B"/>
    <w:rsid w:val="00A12870"/>
    <w:rsid w:val="00A149CD"/>
    <w:rsid w:val="00A4290D"/>
    <w:rsid w:val="00AA0105"/>
    <w:rsid w:val="00AC74A5"/>
    <w:rsid w:val="00AD7086"/>
    <w:rsid w:val="00B36B4A"/>
    <w:rsid w:val="00B40F54"/>
    <w:rsid w:val="00B51246"/>
    <w:rsid w:val="00BF047C"/>
    <w:rsid w:val="00BF52DF"/>
    <w:rsid w:val="00C03A32"/>
    <w:rsid w:val="00C23A97"/>
    <w:rsid w:val="00C648AE"/>
    <w:rsid w:val="00C64B76"/>
    <w:rsid w:val="00C715BD"/>
    <w:rsid w:val="00C96F9D"/>
    <w:rsid w:val="00CF04AA"/>
    <w:rsid w:val="00CF12EF"/>
    <w:rsid w:val="00D03D82"/>
    <w:rsid w:val="00D22158"/>
    <w:rsid w:val="00D40CA0"/>
    <w:rsid w:val="00D55BAF"/>
    <w:rsid w:val="00DB08C0"/>
    <w:rsid w:val="00DB23FB"/>
    <w:rsid w:val="00DC46E1"/>
    <w:rsid w:val="00DC6F26"/>
    <w:rsid w:val="00E46833"/>
    <w:rsid w:val="00EA2416"/>
    <w:rsid w:val="00EA25E0"/>
    <w:rsid w:val="00EC2263"/>
    <w:rsid w:val="00ED1C55"/>
    <w:rsid w:val="00EF0D6D"/>
    <w:rsid w:val="00F9093A"/>
    <w:rsid w:val="00FA36B5"/>
    <w:rsid w:val="00FB577C"/>
    <w:rsid w:val="00FE3F94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AEC4"/>
  <w15:chartTrackingRefBased/>
  <w15:docId w15:val="{97E1C4D2-EEB4-484B-B870-BBFBE908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8497811449129647869&amp;text=%D0%9E%D0%B1%D0%BE%D1%81%D0%BE%D0%B1%D0%BB%D0%B5%D0%BD%D0%BD%D1%8B%D0%B5%20%D0%BE%D0%B1%D1%81%D1%82%D0%BE%D1%8F%D1%82%D0%B5%D0%BB%D1%8C%D1%81%D1%82%D0%B2%D0%B0%20%D0%B8%D0%BD%D1%84%D0%BE%D1%83%D1%80%D0%BE%D0%BA&amp;path=wizard&amp;parent-reqid=1588930959863289-1574526333803307221200287-production-app-host-sas-web-yp-54&amp;redircnt=158893096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RPHARM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Shagurina, Darya</dc:creator>
  <cp:keywords/>
  <dc:description/>
  <cp:lastModifiedBy>Lebedeff</cp:lastModifiedBy>
  <cp:revision>9</cp:revision>
  <dcterms:created xsi:type="dcterms:W3CDTF">2020-05-08T09:50:00Z</dcterms:created>
  <dcterms:modified xsi:type="dcterms:W3CDTF">2020-05-08T14:16:00Z</dcterms:modified>
</cp:coreProperties>
</file>