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9A" w:rsidRDefault="00BB289A" w:rsidP="00BB289A">
      <w:pPr>
        <w:shd w:val="clear" w:color="auto" w:fill="FFFFFF"/>
        <w:spacing w:after="435" w:line="240" w:lineRule="auto"/>
        <w:ind w:left="105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сдаётся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письменном виде в тетради! Если нет возможности принести в школу отправить фото  выполненной работы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тетради на электронную почту.</w:t>
      </w:r>
      <w:bookmarkStart w:id="0" w:name="_GoBack"/>
      <w:bookmarkEnd w:id="0"/>
    </w:p>
    <w:p w:rsidR="00BB289A" w:rsidRDefault="00BB289A" w:rsidP="00BB289A">
      <w:pPr>
        <w:shd w:val="clear" w:color="auto" w:fill="FFFFFF"/>
        <w:spacing w:after="435" w:line="240" w:lineRule="auto"/>
        <w:ind w:left="10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сдачи работы с 15.04 </w:t>
      </w:r>
    </w:p>
    <w:p w:rsidR="00A85F18" w:rsidRDefault="00A85F18" w:rsidP="00A85F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A26" w:rsidRDefault="00192A26" w:rsidP="00192A2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на тему: </w:t>
      </w:r>
      <w:r w:rsidRPr="00192A26">
        <w:rPr>
          <w:rFonts w:ascii="Times New Roman" w:hAnsi="Times New Roman" w:cs="Times New Roman"/>
          <w:b/>
          <w:sz w:val="28"/>
          <w:szCs w:val="28"/>
        </w:rPr>
        <w:t>Личная безопасность при обн</w:t>
      </w:r>
      <w:r>
        <w:rPr>
          <w:rFonts w:ascii="Times New Roman" w:hAnsi="Times New Roman" w:cs="Times New Roman"/>
          <w:b/>
          <w:sz w:val="28"/>
          <w:szCs w:val="28"/>
        </w:rPr>
        <w:t>аружении  неизвестного предмета</w:t>
      </w:r>
      <w:r w:rsidRPr="00192A26">
        <w:rPr>
          <w:rFonts w:ascii="Times New Roman" w:hAnsi="Times New Roman" w:cs="Times New Roman"/>
          <w:b/>
          <w:sz w:val="28"/>
          <w:szCs w:val="28"/>
        </w:rPr>
        <w:t>, возможной угрозе взрыва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1F03" w:rsidRDefault="008D1F03" w:rsidP="008D1F03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теме:</w:t>
      </w:r>
    </w:p>
    <w:p w:rsidR="008D1F03" w:rsidRPr="008D1F03" w:rsidRDefault="008D1F03" w:rsidP="008D1F03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D1F03">
        <w:rPr>
          <w:rFonts w:ascii="Times New Roman" w:hAnsi="Times New Roman" w:cs="Times New Roman"/>
          <w:sz w:val="28"/>
          <w:szCs w:val="28"/>
        </w:rPr>
        <w:t>Какие мотивы толкают людей на совершение теракта?</w:t>
      </w:r>
    </w:p>
    <w:p w:rsidR="008D1F03" w:rsidRPr="008D1F03" w:rsidRDefault="008D1F03" w:rsidP="008D1F03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D1F03">
        <w:rPr>
          <w:rFonts w:ascii="Times New Roman" w:hAnsi="Times New Roman" w:cs="Times New Roman"/>
          <w:sz w:val="28"/>
          <w:szCs w:val="28"/>
        </w:rPr>
        <w:t>По каким признакам можно отличить террориста в толпе людей? (выписать общие характеристики).</w:t>
      </w:r>
    </w:p>
    <w:p w:rsidR="008D1F03" w:rsidRPr="008D1F03" w:rsidRDefault="008D1F03" w:rsidP="008D1F03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D1F03">
        <w:rPr>
          <w:rFonts w:ascii="Times New Roman" w:hAnsi="Times New Roman" w:cs="Times New Roman"/>
          <w:sz w:val="28"/>
          <w:szCs w:val="28"/>
        </w:rPr>
        <w:t>На что стоит обратить внимание при подозрении на взрывоопасный предмет?</w:t>
      </w:r>
    </w:p>
    <w:p w:rsidR="008D1F03" w:rsidRDefault="008D1F03" w:rsidP="008D1F03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D1F03">
        <w:rPr>
          <w:rFonts w:ascii="Times New Roman" w:hAnsi="Times New Roman" w:cs="Times New Roman"/>
          <w:sz w:val="28"/>
          <w:szCs w:val="28"/>
        </w:rPr>
        <w:t>Какие правила безопасности существуют при обнаружении взрывоопасного предмета?</w:t>
      </w:r>
    </w:p>
    <w:p w:rsidR="00045811" w:rsidRPr="00045811" w:rsidRDefault="00045811" w:rsidP="0004581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1F03" w:rsidRDefault="008D1F03" w:rsidP="008D1F03">
      <w:pPr>
        <w:shd w:val="clear" w:color="auto" w:fill="FFFFFF"/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75083">
        <w:rPr>
          <w:rFonts w:ascii="Times New Roman" w:hAnsi="Times New Roman" w:cs="Times New Roman"/>
          <w:b/>
          <w:sz w:val="28"/>
          <w:szCs w:val="28"/>
        </w:rPr>
        <w:t>Учебный фильм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F4B1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https://www.youtube.com/watch?v=_tT5Zw3Qk2Y</w:t>
        </w:r>
      </w:hyperlink>
    </w:p>
    <w:p w:rsidR="00045811" w:rsidRDefault="00045811" w:rsidP="008D1F03">
      <w:pPr>
        <w:shd w:val="clear" w:color="auto" w:fill="FFFFFF"/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D1F03" w:rsidRDefault="008D1F03" w:rsidP="008D1F03">
      <w:pPr>
        <w:shd w:val="clear" w:color="auto" w:fill="FFFFFF"/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D1F03" w:rsidRPr="008D1F03" w:rsidRDefault="008D1F03" w:rsidP="008D1F03">
      <w:pPr>
        <w:shd w:val="clear" w:color="auto" w:fill="FFFFFF"/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и оценка террористических актов, совершенных в мире и в России за последние годы позволил правоохранительным органам </w:t>
      </w:r>
      <w:r w:rsidRPr="00192A2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выделить </w:t>
      </w:r>
      <w:r w:rsidR="008D1F0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несколько</w:t>
      </w:r>
      <w:r w:rsidRPr="00192A2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распространенных типов террористов - смертников:</w:t>
      </w:r>
    </w:p>
    <w:p w:rsidR="00192A26" w:rsidRDefault="00192A26" w:rsidP="00192A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А</w:t>
      </w:r>
      <w:proofErr w:type="gramStart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)Т</w:t>
      </w:r>
      <w:proofErr w:type="gramEnd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еррорист “Зомби”.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</w:t>
      </w:r>
      <w:proofErr w:type="spell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Зомбирование</w:t>
      </w:r>
      <w:proofErr w:type="spell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(</w:t>
      </w:r>
      <w:proofErr w:type="spell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психопрограммирование</w:t>
      </w:r>
      <w:proofErr w:type="spell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 означает такую психическую обработку человека (обычно с использованием гипноза и психотропных веществ), при котором он получает “установку” на конкретное действие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i/>
          <w:color w:val="00000A"/>
          <w:sz w:val="27"/>
          <w:szCs w:val="27"/>
          <w:u w:val="single"/>
          <w:lang w:eastAsia="ru-RU"/>
        </w:rPr>
        <w:t>Отличительные признаки террориста - “зомби”: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отсутствие каких–либо эмоций (безразличное выражение лица и холодный взгляд), движения однообразные, жестикуляция невыразительная, контакты с другими людьми отсутствуют или случайны. Чем сильнее человек подвергался </w:t>
      </w:r>
      <w:proofErr w:type="spell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зомбированию</w:t>
      </w:r>
      <w:proofErr w:type="spell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, тем сильнее проявляются внешне эти отличительные признаки. Наиболее подвержены </w:t>
      </w:r>
      <w:proofErr w:type="spell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зомбированию</w:t>
      </w:r>
      <w:proofErr w:type="spell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женщины и подростки, которые в силу своего возраста наивны и легко поддаются влиянию.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Б</w:t>
      </w:r>
      <w:proofErr w:type="gramStart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)Т</w:t>
      </w:r>
      <w:proofErr w:type="gramEnd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еррорист “мститель”.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 Такого террориста можно определить по проявлениям эмоциональной холодности (или даже негативным эмоциям в отношении окружающих) и высокого самоконтроля. </w:t>
      </w:r>
      <w:r w:rsidRPr="00192A26">
        <w:rPr>
          <w:rFonts w:ascii="Times New Roman" w:eastAsia="Times New Roman" w:hAnsi="Times New Roman" w:cs="Times New Roman"/>
          <w:i/>
          <w:color w:val="00000A"/>
          <w:sz w:val="27"/>
          <w:szCs w:val="27"/>
          <w:u w:val="single"/>
          <w:lang w:eastAsia="ru-RU"/>
        </w:rPr>
        <w:t>Террорист не желает отвечать на вопросы (и не понимает этих вопросов), стремится к немедленному уходу от возникшей на пути к цели “преграды”.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В</w:t>
      </w:r>
      <w:proofErr w:type="gramStart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)Т</w:t>
      </w:r>
      <w:proofErr w:type="gramEnd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еррорист “патри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от</w:t>
      </w: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.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 Это самый распространенный тип террориста. Под воздействием опытных инструкторов у него формируется фанатичное убеждение в своей вере, идеях и образ врага в виде представителей другой веры 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 xml:space="preserve">или другой национальности, высокий дух самопожертвования. </w:t>
      </w:r>
      <w:r w:rsidRPr="00192A26">
        <w:rPr>
          <w:rFonts w:ascii="Times New Roman" w:eastAsia="Times New Roman" w:hAnsi="Times New Roman" w:cs="Times New Roman"/>
          <w:i/>
          <w:color w:val="00000A"/>
          <w:sz w:val="27"/>
          <w:szCs w:val="27"/>
          <w:u w:val="single"/>
          <w:lang w:eastAsia="ru-RU"/>
        </w:rPr>
        <w:t>Такой террорист фанатически предан своей религии,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идеям, крайне подозрителен, хладнокровен, уверен в своих силах, находится в постоянной готовности к совершению террористической акции. К окружающим относится подозрительно, при случайном контакте с людьми </w:t>
      </w:r>
      <w:proofErr w:type="gram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вспыльчив</w:t>
      </w:r>
      <w:proofErr w:type="gram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, агрессивен. </w:t>
      </w: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Г</w:t>
      </w:r>
      <w:proofErr w:type="gramStart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)Т</w:t>
      </w:r>
      <w:proofErr w:type="gramEnd"/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u w:val="single"/>
          <w:lang w:eastAsia="ru-RU"/>
        </w:rPr>
        <w:t>еррорист “за деньги”.</w:t>
      </w:r>
      <w:r w:rsidRPr="00192A26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 </w:t>
      </w:r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Он идет на совершение теракта из–за корыстных побуждений (выполняя задание тех, от кого находится в полной финансовой зависимости, или, находясь в крайней нужде и пытаясь материально обеспечить свою семью). Такой террорист характеризуется отсутствием идейных побуждений и безразличием к окружающим. Состояние террориста “за деньги” характеризуется внутренним напряжением, беспокойством, нервозностью. Внешние проявления его состояния: суетливость, </w:t>
      </w:r>
      <w:proofErr w:type="spellStart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озирание</w:t>
      </w:r>
      <w:proofErr w:type="spellEnd"/>
      <w:r w:rsidRPr="00192A2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по сторонам, частая перемена позы, нервное теребление частей одежды, ручки или ремешка сумки (пакета, рюкзака).</w:t>
      </w:r>
    </w:p>
    <w:p w:rsidR="008D1F03" w:rsidRDefault="008D1F03" w:rsidP="00192A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озможные места установки взрывных устройств.</w:t>
      </w:r>
    </w:p>
    <w:p w:rsid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взрывные устройства устанавливают в местах наибольшего скопления людей. Это, например, такие как вокзалы, магазины, рынки, общеобразовательные учреждения, стадионы, больницы</w:t>
      </w:r>
      <w:proofErr w:type="gramStart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92A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192A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192A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лайд 9)</w:t>
      </w:r>
    </w:p>
    <w:p w:rsidR="00192A26" w:rsidRPr="00192A26" w:rsidRDefault="008D1F03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Внешний вид взрывных </w:t>
      </w:r>
      <w:r w:rsidR="00192A26" w:rsidRPr="00192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устройств.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Внешний вид предмета может скрыть его настоящее назначение. В качестве камуфляжа для взрывных устройств используются обычные бытовые предметы: сумки, пакеты, свёртки, коробки, игрушки и т.п.</w:t>
      </w:r>
    </w:p>
    <w:p w:rsidR="00192A26" w:rsidRDefault="00192A26" w:rsidP="00192A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Что может послужить сигналом к тревоге? </w:t>
      </w:r>
      <w:proofErr w:type="gramStart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наличие проводов, торчащих из сумок, пакетов; шум (тиканье, щелчки); наличие на найденном предмете источников питания (батарейки); необычный запах, не свойственный данному месту; необычное размещение найденного предмета; растяжки из проволоки или верёвки; сходство с предметами "военного" происхождения (мины, гранаты и т.д.).</w:t>
      </w:r>
      <w:proofErr w:type="gramEnd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иметь в виду, что взрывное устройство в виде сумки, кейса, коробки (предмета, который можно передвигать) может взрываться при попытке сдвинуть его с места, поднять или открыть. Главное отличие таких ловушек - появление их </w:t>
      </w:r>
      <w:proofErr w:type="gramStart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не к</w:t>
      </w:r>
      <w:proofErr w:type="gramEnd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месту и без хозяина. Кроме того, надо учитывать, что взрывное устройство может срабатывать при включении предметов бытовой техники, работающей от электрической сети, мобильных телефонов, носимых радиостанций.</w:t>
      </w:r>
      <w:r w:rsidRPr="00192A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Общие правила поведения: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Если вы обнаружили подозрительный предмет.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курить.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пользоваться </w:t>
      </w:r>
      <w:proofErr w:type="spellStart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электрозажигалками</w:t>
      </w:r>
      <w:proofErr w:type="spellEnd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другими источниками огня или </w:t>
      </w:r>
      <w:proofErr w:type="spellStart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искровоспроизводящими</w:t>
      </w:r>
      <w:proofErr w:type="spellEnd"/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предметами, а также средствами связи (мобильные телефоны, носимые радиостанции).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трогать руками и не касаться с помощью других предметов.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трясти, не бросать, не сгибать, не открывать.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так, чтобы люди отошли как можно дальше от опасной находки.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Незамедлительно сообщить о случившемся в правоохранительные органы.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Дождаться прибытия оперативно-следственной группы.</w:t>
      </w:r>
    </w:p>
    <w:p w:rsidR="00192A26" w:rsidRPr="00192A26" w:rsidRDefault="00192A26" w:rsidP="00192A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2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помнить. Что вы являетесь самым важным очевидцем. </w:t>
      </w:r>
    </w:p>
    <w:p w:rsidR="00192A26" w:rsidRPr="00192A26" w:rsidRDefault="00192A26" w:rsidP="00192A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C09" w:rsidRDefault="00C45C09"/>
    <w:sectPr w:rsidR="00C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9B8"/>
    <w:multiLevelType w:val="multilevel"/>
    <w:tmpl w:val="AB74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7C08"/>
    <w:multiLevelType w:val="hybridMultilevel"/>
    <w:tmpl w:val="49F0C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4847"/>
    <w:multiLevelType w:val="multilevel"/>
    <w:tmpl w:val="03E2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A1976"/>
    <w:multiLevelType w:val="multilevel"/>
    <w:tmpl w:val="E4B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53DB6"/>
    <w:multiLevelType w:val="multilevel"/>
    <w:tmpl w:val="802E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65CD1"/>
    <w:multiLevelType w:val="multilevel"/>
    <w:tmpl w:val="FE6E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13"/>
    <w:rsid w:val="00045811"/>
    <w:rsid w:val="00147E56"/>
    <w:rsid w:val="00192A26"/>
    <w:rsid w:val="00603114"/>
    <w:rsid w:val="008D1F03"/>
    <w:rsid w:val="00A02108"/>
    <w:rsid w:val="00A85F18"/>
    <w:rsid w:val="00AC6B1C"/>
    <w:rsid w:val="00B54F13"/>
    <w:rsid w:val="00BB289A"/>
    <w:rsid w:val="00C45C09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F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F0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50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F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F0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5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tT5Zw3Qk2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10</cp:revision>
  <dcterms:created xsi:type="dcterms:W3CDTF">2020-04-06T11:51:00Z</dcterms:created>
  <dcterms:modified xsi:type="dcterms:W3CDTF">2020-04-06T11:59:00Z</dcterms:modified>
</cp:coreProperties>
</file>