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5D10B" w14:textId="5EFD4236" w:rsidR="007C4858" w:rsidRPr="007C4858" w:rsidRDefault="007C4858" w:rsidP="007C48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58">
        <w:rPr>
          <w:rFonts w:ascii="Times New Roman" w:hAnsi="Times New Roman" w:cs="Times New Roman"/>
          <w:b/>
          <w:bCs/>
          <w:sz w:val="28"/>
          <w:szCs w:val="28"/>
        </w:rPr>
        <w:t>Срок сдачи данного задания – 14 апреля</w:t>
      </w:r>
    </w:p>
    <w:p w14:paraId="4C91398A" w14:textId="1449DD27" w:rsidR="007F2077" w:rsidRPr="007C4858" w:rsidRDefault="007C4858" w:rsidP="007C48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58">
        <w:rPr>
          <w:rFonts w:ascii="Times New Roman" w:hAnsi="Times New Roman" w:cs="Times New Roman"/>
          <w:b/>
          <w:bCs/>
          <w:sz w:val="28"/>
          <w:szCs w:val="28"/>
        </w:rPr>
        <w:t>1 урок.</w:t>
      </w:r>
    </w:p>
    <w:p w14:paraId="300F3A7D" w14:textId="55CD6D0F" w:rsidR="007C4858" w:rsidRDefault="007C4858" w:rsidP="007C48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858">
        <w:rPr>
          <w:rFonts w:ascii="Times New Roman" w:hAnsi="Times New Roman" w:cs="Times New Roman"/>
          <w:sz w:val="28"/>
          <w:szCs w:val="28"/>
        </w:rPr>
        <w:t xml:space="preserve">Товарищи, мы закончили тему: «Подросток и закон». Предлагаю Вашему вниманию работу на оценку. </w:t>
      </w:r>
    </w:p>
    <w:p w14:paraId="44DDC060" w14:textId="5A17D013" w:rsidR="007C4858" w:rsidRDefault="007C4858" w:rsidP="007C48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работа по теме «Подросток и закон»</w:t>
      </w:r>
    </w:p>
    <w:p w14:paraId="225F86ED" w14:textId="1DE432CA" w:rsidR="00056926" w:rsidRPr="0059269C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69C">
        <w:rPr>
          <w:rFonts w:ascii="Times New Roman" w:hAnsi="Times New Roman" w:cs="Times New Roman"/>
          <w:b/>
          <w:bCs/>
          <w:sz w:val="28"/>
          <w:szCs w:val="28"/>
        </w:rPr>
        <w:t>Паспорт несовершеннолетний получает в…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7EE0CC20" w14:textId="77C5F065" w:rsidR="00056926" w:rsidRPr="00056926" w:rsidRDefault="00056926" w:rsidP="0005692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 16 лет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1845FE" w14:textId="7FA44361" w:rsidR="00056926" w:rsidRPr="00056926" w:rsidRDefault="00056926" w:rsidP="0005692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Б) 14 лет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E36F25D" w14:textId="5BB9E7A2" w:rsidR="00056926" w:rsidRPr="00056926" w:rsidRDefault="00056926" w:rsidP="0005692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 лет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2EBE4C7" w14:textId="53572FA5" w:rsidR="00056926" w:rsidRPr="00056926" w:rsidRDefault="00056926" w:rsidP="0005692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21 год.</w:t>
      </w:r>
    </w:p>
    <w:p w14:paraId="436AFF92" w14:textId="6C1EA3C8" w:rsidR="00056926" w:rsidRPr="0059269C" w:rsidRDefault="000B3E38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69C">
        <w:rPr>
          <w:rFonts w:ascii="Times New Roman" w:hAnsi="Times New Roman" w:cs="Times New Roman"/>
          <w:b/>
          <w:bCs/>
          <w:sz w:val="28"/>
          <w:szCs w:val="28"/>
        </w:rPr>
        <w:t xml:space="preserve">Может ли несовершеннолетний совершать покупки в магазине? 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(1б.).</w:t>
      </w:r>
    </w:p>
    <w:p w14:paraId="1DE134F1" w14:textId="7BD29B72" w:rsidR="000B3E38" w:rsidRPr="000B3E38" w:rsidRDefault="000B3E38" w:rsidP="000B3E38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D62634" w14:textId="0F71B620" w:rsidR="000B3E38" w:rsidRPr="000B3E38" w:rsidRDefault="000B3E38" w:rsidP="000B3E38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Да.</w:t>
      </w:r>
    </w:p>
    <w:p w14:paraId="5D4EE713" w14:textId="5F08F31F" w:rsidR="00056926" w:rsidRPr="0059269C" w:rsidRDefault="000B0FBB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69C">
        <w:rPr>
          <w:rFonts w:ascii="Times New Roman" w:hAnsi="Times New Roman" w:cs="Times New Roman"/>
          <w:b/>
          <w:bCs/>
          <w:sz w:val="28"/>
          <w:szCs w:val="28"/>
        </w:rPr>
        <w:t>С момента рождения человек приобретает…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21F29160" w14:textId="6B4C9A12" w:rsidR="000B0FBB" w:rsidRPr="000B0FBB" w:rsidRDefault="000B0FBB" w:rsidP="000B0FB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на участие в митингах и политических шествиях</w:t>
      </w:r>
      <w:r w:rsidRPr="000B0FBB">
        <w:rPr>
          <w:rFonts w:ascii="Times New Roman" w:hAnsi="Times New Roman" w:cs="Times New Roman"/>
          <w:sz w:val="28"/>
          <w:szCs w:val="28"/>
        </w:rPr>
        <w:t>;</w:t>
      </w:r>
    </w:p>
    <w:p w14:paraId="0DFAE30F" w14:textId="7CD2047D" w:rsidR="000B0FBB" w:rsidRPr="000B0FBB" w:rsidRDefault="000B0FBB" w:rsidP="000B0FB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на получение иностранного гражданства</w:t>
      </w:r>
      <w:r w:rsidRPr="000B0FBB">
        <w:rPr>
          <w:rFonts w:ascii="Times New Roman" w:hAnsi="Times New Roman" w:cs="Times New Roman"/>
          <w:sz w:val="28"/>
          <w:szCs w:val="28"/>
        </w:rPr>
        <w:t>;</w:t>
      </w:r>
    </w:p>
    <w:p w14:paraId="3F02D4B3" w14:textId="08FBB2CD" w:rsidR="000B0FBB" w:rsidRDefault="000B0FBB" w:rsidP="000B0FB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на жизнь, свободу личности и вероисповедания</w:t>
      </w:r>
      <w:r w:rsidRPr="000B0F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5525D" w14:textId="14DA3625" w:rsidR="000B0FBB" w:rsidRPr="000B0FBB" w:rsidRDefault="000B0FBB" w:rsidP="000B0FB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Право на получение второго высшего образования. </w:t>
      </w:r>
    </w:p>
    <w:p w14:paraId="5A17A7D9" w14:textId="27FBA9EB" w:rsidR="00056926" w:rsidRPr="0059269C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69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01AC6" w:rsidRPr="0059269C">
        <w:rPr>
          <w:rFonts w:ascii="Times New Roman" w:hAnsi="Times New Roman" w:cs="Times New Roman"/>
          <w:b/>
          <w:bCs/>
          <w:sz w:val="28"/>
          <w:szCs w:val="28"/>
        </w:rPr>
        <w:t>чем заключается принципиальная разница между малолетними и несовершеннолетними?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24047AAA" w14:textId="3DFC2CF8" w:rsidR="00D3188C" w:rsidRPr="00A43486" w:rsidRDefault="00D3188C" w:rsidP="00D3188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43486">
        <w:rPr>
          <w:rFonts w:ascii="Times New Roman" w:hAnsi="Times New Roman" w:cs="Times New Roman"/>
          <w:sz w:val="28"/>
          <w:szCs w:val="28"/>
        </w:rPr>
        <w:t>Находятся под родительской опекой</w:t>
      </w:r>
      <w:r w:rsidR="00A43486" w:rsidRPr="00A43486">
        <w:rPr>
          <w:rFonts w:ascii="Times New Roman" w:hAnsi="Times New Roman" w:cs="Times New Roman"/>
          <w:sz w:val="28"/>
          <w:szCs w:val="28"/>
        </w:rPr>
        <w:t>;</w:t>
      </w:r>
    </w:p>
    <w:p w14:paraId="12921F6A" w14:textId="1A017C65" w:rsidR="00D3188C" w:rsidRPr="00882049" w:rsidRDefault="00D3188C" w:rsidP="00D3188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82049">
        <w:rPr>
          <w:rFonts w:ascii="Times New Roman" w:hAnsi="Times New Roman" w:cs="Times New Roman"/>
          <w:sz w:val="28"/>
          <w:szCs w:val="28"/>
        </w:rPr>
        <w:t>Возможность совершать мелкие бытовые сделки</w:t>
      </w:r>
      <w:r w:rsidR="00882049" w:rsidRPr="00882049">
        <w:rPr>
          <w:rFonts w:ascii="Times New Roman" w:hAnsi="Times New Roman" w:cs="Times New Roman"/>
          <w:sz w:val="28"/>
          <w:szCs w:val="28"/>
        </w:rPr>
        <w:t>;</w:t>
      </w:r>
    </w:p>
    <w:p w14:paraId="10504E55" w14:textId="5ABD6CB4" w:rsidR="00D3188C" w:rsidRPr="00882049" w:rsidRDefault="00D3188C" w:rsidP="00D3188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8C06AA">
        <w:rPr>
          <w:rFonts w:ascii="Times New Roman" w:hAnsi="Times New Roman" w:cs="Times New Roman"/>
          <w:sz w:val="28"/>
          <w:szCs w:val="28"/>
        </w:rPr>
        <w:t>Наличие</w:t>
      </w:r>
      <w:r w:rsidR="008F4FB0">
        <w:rPr>
          <w:rFonts w:ascii="Times New Roman" w:hAnsi="Times New Roman" w:cs="Times New Roman"/>
          <w:sz w:val="28"/>
          <w:szCs w:val="28"/>
        </w:rPr>
        <w:t xml:space="preserve"> официальной</w:t>
      </w:r>
      <w:r w:rsidR="008C06AA">
        <w:rPr>
          <w:rFonts w:ascii="Times New Roman" w:hAnsi="Times New Roman" w:cs="Times New Roman"/>
          <w:sz w:val="28"/>
          <w:szCs w:val="28"/>
        </w:rPr>
        <w:t xml:space="preserve"> </w:t>
      </w:r>
      <w:r w:rsidR="008F4FB0">
        <w:rPr>
          <w:rFonts w:ascii="Times New Roman" w:hAnsi="Times New Roman" w:cs="Times New Roman"/>
          <w:sz w:val="28"/>
          <w:szCs w:val="28"/>
        </w:rPr>
        <w:t>работы</w:t>
      </w:r>
      <w:r w:rsidR="008C06AA">
        <w:rPr>
          <w:rFonts w:ascii="Times New Roman" w:hAnsi="Times New Roman" w:cs="Times New Roman"/>
          <w:sz w:val="28"/>
          <w:szCs w:val="28"/>
        </w:rPr>
        <w:t xml:space="preserve"> в течение 3-4 часов</w:t>
      </w:r>
      <w:r w:rsidR="008F4FB0">
        <w:rPr>
          <w:rFonts w:ascii="Times New Roman" w:hAnsi="Times New Roman" w:cs="Times New Roman"/>
          <w:sz w:val="28"/>
          <w:szCs w:val="28"/>
        </w:rPr>
        <w:t xml:space="preserve"> с согласия родителей</w:t>
      </w:r>
      <w:r w:rsidR="00882049" w:rsidRPr="00882049">
        <w:rPr>
          <w:rFonts w:ascii="Times New Roman" w:hAnsi="Times New Roman" w:cs="Times New Roman"/>
          <w:sz w:val="28"/>
          <w:szCs w:val="28"/>
        </w:rPr>
        <w:t>;</w:t>
      </w:r>
    </w:p>
    <w:p w14:paraId="3D3295DD" w14:textId="2C5D6565" w:rsidR="00D3188C" w:rsidRPr="00D3188C" w:rsidRDefault="00D3188C" w:rsidP="00D3188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F4FB0">
        <w:rPr>
          <w:rFonts w:ascii="Times New Roman" w:hAnsi="Times New Roman" w:cs="Times New Roman"/>
          <w:sz w:val="28"/>
          <w:szCs w:val="28"/>
        </w:rPr>
        <w:t xml:space="preserve">Законопослушность. </w:t>
      </w:r>
    </w:p>
    <w:p w14:paraId="6E72F197" w14:textId="1AE5AAA1" w:rsidR="00056926" w:rsidRPr="0068637C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6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766" w:rsidRPr="0068637C">
        <w:rPr>
          <w:rFonts w:ascii="Times New Roman" w:hAnsi="Times New Roman" w:cs="Times New Roman"/>
          <w:b/>
          <w:bCs/>
          <w:sz w:val="28"/>
          <w:szCs w:val="28"/>
        </w:rPr>
        <w:t>Проезд без билета в общественном транспорте является…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4D61F687" w14:textId="62CA522D" w:rsidR="00170766" w:rsidRDefault="00170766" w:rsidP="0017076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8637C">
        <w:rPr>
          <w:rFonts w:ascii="Times New Roman" w:hAnsi="Times New Roman" w:cs="Times New Roman"/>
          <w:sz w:val="28"/>
          <w:szCs w:val="28"/>
        </w:rPr>
        <w:t>Умышленным преступлением</w:t>
      </w:r>
      <w:r w:rsidR="0068637C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8057F" w14:textId="573862DC" w:rsidR="00170766" w:rsidRPr="00170766" w:rsidRDefault="00170766" w:rsidP="0017076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Административным проступком</w:t>
      </w:r>
      <w:r w:rsidRPr="00170766">
        <w:rPr>
          <w:rFonts w:ascii="Times New Roman" w:hAnsi="Times New Roman" w:cs="Times New Roman"/>
          <w:sz w:val="28"/>
          <w:szCs w:val="28"/>
        </w:rPr>
        <w:t>;</w:t>
      </w:r>
    </w:p>
    <w:p w14:paraId="28FEDD62" w14:textId="741AB0FA" w:rsidR="00170766" w:rsidRPr="00170766" w:rsidRDefault="00170766" w:rsidP="0017076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Актом вандализма</w:t>
      </w:r>
      <w:r w:rsidRPr="00170766">
        <w:rPr>
          <w:rFonts w:ascii="Times New Roman" w:hAnsi="Times New Roman" w:cs="Times New Roman"/>
          <w:sz w:val="28"/>
          <w:szCs w:val="28"/>
        </w:rPr>
        <w:t>;</w:t>
      </w:r>
    </w:p>
    <w:p w14:paraId="603CAD5F" w14:textId="293586BD" w:rsidR="00170766" w:rsidRPr="00170766" w:rsidRDefault="00170766" w:rsidP="0017076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Уголовным преступлением.</w:t>
      </w:r>
    </w:p>
    <w:p w14:paraId="5BE14011" w14:textId="04EE434D" w:rsidR="00056926" w:rsidRPr="000C48C7" w:rsidRDefault="000C48C7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8C7">
        <w:rPr>
          <w:rFonts w:ascii="Times New Roman" w:hAnsi="Times New Roman" w:cs="Times New Roman"/>
          <w:b/>
          <w:bCs/>
          <w:sz w:val="28"/>
          <w:szCs w:val="28"/>
        </w:rPr>
        <w:t>Выберите одно неверное утверждени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е (1б.).</w:t>
      </w:r>
    </w:p>
    <w:p w14:paraId="169C778F" w14:textId="4265027C" w:rsidR="000C48C7" w:rsidRDefault="000C48C7" w:rsidP="000C48C7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Подростку запрещается работать в местах, могущих повредить его психическое и физическое здоровье – бармен, ночной сторож, шахтер. </w:t>
      </w:r>
    </w:p>
    <w:p w14:paraId="50100BA3" w14:textId="68A27EAF" w:rsidR="000C48C7" w:rsidRDefault="000C48C7" w:rsidP="000C48C7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Законными представителями подростка являются только родители.</w:t>
      </w:r>
    </w:p>
    <w:p w14:paraId="4A97289F" w14:textId="3B18E4C8" w:rsidR="000C48C7" w:rsidRPr="000C48C7" w:rsidRDefault="000C48C7" w:rsidP="000C48C7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А)Неверно 1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70FC2D" w14:textId="450DA7FE" w:rsidR="000C48C7" w:rsidRPr="000C48C7" w:rsidRDefault="000C48C7" w:rsidP="000C48C7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Неверно 2.</w:t>
      </w:r>
    </w:p>
    <w:p w14:paraId="1D35E229" w14:textId="4CBAD549" w:rsidR="00056926" w:rsidRPr="00671A32" w:rsidRDefault="001F3BF5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>Дееспособность – это…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 xml:space="preserve"> (1б.).</w:t>
      </w:r>
    </w:p>
    <w:p w14:paraId="46526FBD" w14:textId="680ADF9F" w:rsidR="001F3BF5" w:rsidRPr="001F3BF5" w:rsidRDefault="001F3BF5" w:rsidP="001F3BF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Доказательство невиновности</w:t>
      </w:r>
      <w:r w:rsidRPr="001F3BF5">
        <w:rPr>
          <w:rFonts w:ascii="Times New Roman" w:hAnsi="Times New Roman" w:cs="Times New Roman"/>
          <w:sz w:val="28"/>
          <w:szCs w:val="28"/>
        </w:rPr>
        <w:t>;</w:t>
      </w:r>
    </w:p>
    <w:p w14:paraId="2B33F980" w14:textId="12E8CA6C" w:rsidR="001F3BF5" w:rsidRPr="001F3BF5" w:rsidRDefault="001F3BF5" w:rsidP="001F3BF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Приобретение и реализация прав</w:t>
      </w:r>
      <w:r w:rsidRPr="001F3BF5">
        <w:rPr>
          <w:rFonts w:ascii="Times New Roman" w:hAnsi="Times New Roman" w:cs="Times New Roman"/>
          <w:sz w:val="28"/>
          <w:szCs w:val="28"/>
        </w:rPr>
        <w:t>;</w:t>
      </w:r>
    </w:p>
    <w:p w14:paraId="12D8730C" w14:textId="469768D2" w:rsidR="001F3BF5" w:rsidRPr="001F3BF5" w:rsidRDefault="001F3BF5" w:rsidP="001F3BF5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внести залог за</w:t>
      </w:r>
      <w:r w:rsidR="00F1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="0073116F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462C9" w14:textId="69400B1B" w:rsidR="00056926" w:rsidRPr="00671A32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D62"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Для чего государство постановило обязательную выплату налогов гражданином? 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(2б.).</w:t>
      </w:r>
    </w:p>
    <w:p w14:paraId="5CBFD3E6" w14:textId="04DE8121" w:rsidR="00056926" w:rsidRPr="00671A32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C94"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Прочтя статью 12 закона «о гражданстве Российской Федерации» </w:t>
      </w:r>
      <w:r w:rsidR="007F07D8" w:rsidRPr="00671A32">
        <w:rPr>
          <w:rFonts w:ascii="Times New Roman" w:hAnsi="Times New Roman" w:cs="Times New Roman"/>
          <w:b/>
          <w:bCs/>
          <w:sz w:val="28"/>
          <w:szCs w:val="28"/>
        </w:rPr>
        <w:t>от 2019 года</w:t>
      </w:r>
      <w:r w:rsidR="00E15C94"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, решите задачу. Для ее решения ниже приведена выдержка из статьи. 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(3б.).</w:t>
      </w:r>
    </w:p>
    <w:p w14:paraId="40EE01A3" w14:textId="69078F12" w:rsidR="00E15C94" w:rsidRPr="00671A32" w:rsidRDefault="007F07D8" w:rsidP="007F07D8">
      <w:pPr>
        <w:spacing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гражданки Франции и гражданина Англии, постоянно проживающих на территории РФ, родился ребенок, которому, по заявлению органов властей этих стран, не будет предоставлено своего гражданства.</w:t>
      </w:r>
    </w:p>
    <w:p w14:paraId="62089628" w14:textId="069E2057" w:rsidR="007F07D8" w:rsidRPr="00671A32" w:rsidRDefault="007F07D8" w:rsidP="002125A4">
      <w:pPr>
        <w:spacing w:line="360" w:lineRule="auto"/>
        <w:ind w:left="70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Гражданином какого государства будет такой ребенок? </w:t>
      </w:r>
    </w:p>
    <w:p w14:paraId="7B4B66BE" w14:textId="113FB1AA" w:rsidR="002125A4" w:rsidRPr="00671A32" w:rsidRDefault="002125A4" w:rsidP="002125A4">
      <w:pPr>
        <w:spacing w:line="360" w:lineRule="auto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>Статья 12:</w:t>
      </w:r>
    </w:p>
    <w:p w14:paraId="4D8C0450" w14:textId="5F40266B" w:rsidR="00E15C94" w:rsidRPr="002125A4" w:rsidRDefault="00E15C94" w:rsidP="002125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5A4">
        <w:rPr>
          <w:rFonts w:ascii="Times New Roman" w:hAnsi="Times New Roman" w:cs="Times New Roman"/>
          <w:sz w:val="28"/>
          <w:szCs w:val="28"/>
        </w:rPr>
        <w:t xml:space="preserve"> </w:t>
      </w:r>
      <w:r w:rsidRPr="0021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Ребенок приобретает гражданство Российской Федерации по рождению, если на день рождения ребенка:</w:t>
      </w:r>
    </w:p>
    <w:p w14:paraId="0F8E5E89" w14:textId="77777777" w:rsidR="00E15C94" w:rsidRPr="00E15C94" w:rsidRDefault="00E15C94" w:rsidP="00212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100065"/>
      <w:bookmarkEnd w:id="0"/>
      <w:r w:rsidRPr="00E1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оба его родителя или единственный его родитель имеют гражданство Российской Федерации (независимо от места рождения ребенка);</w:t>
      </w:r>
    </w:p>
    <w:p w14:paraId="63CD6FB4" w14:textId="77777777" w:rsidR="00E15C94" w:rsidRPr="00E15C94" w:rsidRDefault="00E15C94" w:rsidP="00212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066"/>
      <w:bookmarkEnd w:id="1"/>
      <w:r w:rsidRPr="00E1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один из его родителей имеет гражданство Российской Федерации, а другой родитель является лицом без гражданства, или признан безвестно отсутствующим, или место его нахождения неизвестно (независимо от места рождения ребенка);</w:t>
      </w:r>
    </w:p>
    <w:p w14:paraId="5B434699" w14:textId="77777777" w:rsidR="00E15C94" w:rsidRPr="00E15C94" w:rsidRDefault="00E15C94" w:rsidP="00212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0067"/>
      <w:bookmarkEnd w:id="2"/>
      <w:r w:rsidRPr="00E1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один из его родителей имеет гражданство Российской Федерации, а другой родитель является иностранным гражданином, при условии, что ребенок родился на территории Российской Федерации либо если в ином случае он станет лицом без гражданства;</w:t>
      </w:r>
    </w:p>
    <w:p w14:paraId="3EF83F3D" w14:textId="77777777" w:rsidR="00E15C94" w:rsidRPr="00E15C94" w:rsidRDefault="00E15C94" w:rsidP="00212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"/>
      <w:bookmarkEnd w:id="3"/>
      <w:r w:rsidRPr="00E1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оба его родителя или единственный его родитель, проживающие на территории Российской Федерации, являются иностранными гражданами или лицами без гражданства, при условии, что ребенок родился на территории Российской Федерации, а государство, гражданами которого являются его родители или единственный его родитель, не предоставляет ребенку свое гражданство.</w:t>
      </w:r>
    </w:p>
    <w:p w14:paraId="22EDAE9E" w14:textId="2F8118B8" w:rsidR="00E15C94" w:rsidRPr="002125A4" w:rsidRDefault="00E15C94" w:rsidP="00212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0069"/>
      <w:bookmarkEnd w:id="4"/>
      <w:r w:rsidRPr="00E1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Ребенок, который находится на территории Российской Федерации и родители которого неизвестны, становится гражданином Российской Федерации в случае, если родители не объявятся в течение шести месяцев со дня его обнаружения.</w:t>
      </w:r>
    </w:p>
    <w:p w14:paraId="1F2A13AE" w14:textId="6A86EA5B" w:rsidR="00056926" w:rsidRPr="00671A32" w:rsidRDefault="006124A5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14 – летний Коробков совершил особо тяжкое преступление. Правомерно ли решение суда назначить наказание в виде лишения свободы, если он несовершеннолетний?  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(2б.).</w:t>
      </w:r>
    </w:p>
    <w:p w14:paraId="138CBD41" w14:textId="29EEA647" w:rsidR="00056926" w:rsidRPr="00671A32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0B2"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Установите соответствие. 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(3б.).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392"/>
        <w:gridCol w:w="4244"/>
      </w:tblGrid>
      <w:tr w:rsidR="00C2430B" w14:paraId="4318026D" w14:textId="77777777" w:rsidTr="0022528E">
        <w:tc>
          <w:tcPr>
            <w:tcW w:w="4392" w:type="dxa"/>
          </w:tcPr>
          <w:p w14:paraId="1DCB5559" w14:textId="424C8DF3" w:rsidR="006E30B2" w:rsidRPr="002005BB" w:rsidRDefault="006E30B2" w:rsidP="002005BB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BB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</w:t>
            </w:r>
          </w:p>
        </w:tc>
        <w:tc>
          <w:tcPr>
            <w:tcW w:w="4244" w:type="dxa"/>
          </w:tcPr>
          <w:p w14:paraId="1C960A5B" w14:textId="28B7D0CB" w:rsidR="006E30B2" w:rsidRDefault="002005BB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F5C9F">
              <w:rPr>
                <w:rFonts w:ascii="Times New Roman" w:hAnsi="Times New Roman" w:cs="Times New Roman"/>
                <w:sz w:val="28"/>
                <w:szCs w:val="28"/>
              </w:rPr>
              <w:t>Право на отдых и развлечение</w:t>
            </w:r>
          </w:p>
        </w:tc>
      </w:tr>
      <w:tr w:rsidR="00C2430B" w14:paraId="5814790A" w14:textId="77777777" w:rsidTr="0022528E">
        <w:tc>
          <w:tcPr>
            <w:tcW w:w="4392" w:type="dxa"/>
          </w:tcPr>
          <w:p w14:paraId="0B21E060" w14:textId="5B39DA04" w:rsidR="006E30B2" w:rsidRPr="002005BB" w:rsidRDefault="006E30B2" w:rsidP="002005BB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BB">
              <w:rPr>
                <w:rFonts w:ascii="Times New Roman" w:hAnsi="Times New Roman" w:cs="Times New Roman"/>
                <w:sz w:val="28"/>
                <w:szCs w:val="28"/>
              </w:rPr>
              <w:t>Социально – экономические</w:t>
            </w:r>
          </w:p>
        </w:tc>
        <w:tc>
          <w:tcPr>
            <w:tcW w:w="4244" w:type="dxa"/>
          </w:tcPr>
          <w:p w14:paraId="2DA96F02" w14:textId="2B8E8989" w:rsidR="006E30B2" w:rsidRDefault="002005BB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6F5C9F">
              <w:rPr>
                <w:rFonts w:ascii="Times New Roman" w:hAnsi="Times New Roman" w:cs="Times New Roman"/>
                <w:sz w:val="28"/>
                <w:szCs w:val="28"/>
              </w:rPr>
              <w:t>Право на свободу слова и печати</w:t>
            </w:r>
          </w:p>
        </w:tc>
      </w:tr>
      <w:tr w:rsidR="00C2430B" w14:paraId="74F9B203" w14:textId="77777777" w:rsidTr="0022528E">
        <w:tc>
          <w:tcPr>
            <w:tcW w:w="4392" w:type="dxa"/>
          </w:tcPr>
          <w:p w14:paraId="24746241" w14:textId="594E9873" w:rsidR="006E30B2" w:rsidRPr="002005BB" w:rsidRDefault="006E30B2" w:rsidP="002005BB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BB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</w:t>
            </w:r>
          </w:p>
        </w:tc>
        <w:tc>
          <w:tcPr>
            <w:tcW w:w="4244" w:type="dxa"/>
          </w:tcPr>
          <w:p w14:paraId="1FEA277D" w14:textId="21E4A7EC" w:rsidR="006E30B2" w:rsidRDefault="002005BB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2430B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образование </w:t>
            </w:r>
          </w:p>
        </w:tc>
      </w:tr>
      <w:tr w:rsidR="00C2430B" w14:paraId="3F5C7653" w14:textId="77777777" w:rsidTr="0022528E">
        <w:tc>
          <w:tcPr>
            <w:tcW w:w="4392" w:type="dxa"/>
          </w:tcPr>
          <w:p w14:paraId="2A2F017F" w14:textId="349A923D" w:rsidR="006E30B2" w:rsidRPr="002005BB" w:rsidRDefault="006E30B2" w:rsidP="002005BB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BB">
              <w:rPr>
                <w:rFonts w:ascii="Times New Roman" w:hAnsi="Times New Roman" w:cs="Times New Roman"/>
                <w:sz w:val="28"/>
                <w:szCs w:val="28"/>
              </w:rPr>
              <w:t xml:space="preserve">Личные </w:t>
            </w:r>
          </w:p>
        </w:tc>
        <w:tc>
          <w:tcPr>
            <w:tcW w:w="4244" w:type="dxa"/>
          </w:tcPr>
          <w:p w14:paraId="685927E5" w14:textId="4DE54174" w:rsidR="006E30B2" w:rsidRDefault="002005BB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2430B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труд</w:t>
            </w:r>
          </w:p>
        </w:tc>
      </w:tr>
      <w:tr w:rsidR="0022528E" w14:paraId="0C443127" w14:textId="77777777" w:rsidTr="0022528E">
        <w:tc>
          <w:tcPr>
            <w:tcW w:w="4392" w:type="dxa"/>
            <w:vMerge w:val="restart"/>
          </w:tcPr>
          <w:p w14:paraId="59342AD6" w14:textId="77777777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14:paraId="415C4808" w14:textId="6E2DF44A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Право на получение стипендии </w:t>
            </w:r>
          </w:p>
        </w:tc>
      </w:tr>
      <w:tr w:rsidR="0022528E" w14:paraId="2BD57199" w14:textId="77777777" w:rsidTr="0022528E">
        <w:tc>
          <w:tcPr>
            <w:tcW w:w="4392" w:type="dxa"/>
            <w:vMerge/>
          </w:tcPr>
          <w:p w14:paraId="2F1E5B44" w14:textId="77777777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14:paraId="3AA01F16" w14:textId="2373CAA5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Право на участие в митингах и шествиях</w:t>
            </w:r>
          </w:p>
        </w:tc>
      </w:tr>
      <w:tr w:rsidR="0022528E" w14:paraId="50AE577C" w14:textId="77777777" w:rsidTr="0022528E">
        <w:tc>
          <w:tcPr>
            <w:tcW w:w="4392" w:type="dxa"/>
            <w:vMerge/>
          </w:tcPr>
          <w:p w14:paraId="3673D5EC" w14:textId="77777777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14:paraId="14E28253" w14:textId="666EDBF0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Право владеть своим имуществом </w:t>
            </w:r>
          </w:p>
        </w:tc>
      </w:tr>
      <w:tr w:rsidR="0022528E" w14:paraId="4BFC271E" w14:textId="77777777" w:rsidTr="0022528E">
        <w:tc>
          <w:tcPr>
            <w:tcW w:w="4392" w:type="dxa"/>
            <w:vMerge/>
          </w:tcPr>
          <w:p w14:paraId="4B5F05C4" w14:textId="77777777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14:paraId="176D0241" w14:textId="4BE2411C" w:rsidR="0022528E" w:rsidRDefault="0022528E" w:rsidP="006E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Право на получение информации</w:t>
            </w:r>
          </w:p>
        </w:tc>
      </w:tr>
    </w:tbl>
    <w:p w14:paraId="09266502" w14:textId="77777777" w:rsidR="006E30B2" w:rsidRPr="006E30B2" w:rsidRDefault="006E30B2" w:rsidP="006E30B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855BC9B" w14:textId="50F0E5E3" w:rsidR="00056926" w:rsidRDefault="00056926" w:rsidP="000569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746A" w:rsidRPr="00671A32">
        <w:rPr>
          <w:rFonts w:ascii="Times New Roman" w:hAnsi="Times New Roman" w:cs="Times New Roman"/>
          <w:b/>
          <w:bCs/>
          <w:sz w:val="28"/>
          <w:szCs w:val="28"/>
        </w:rPr>
        <w:t>Напишите эссе – рассуждение на тему: «</w:t>
      </w:r>
      <w:r w:rsidR="0059746A" w:rsidRPr="00671A32">
        <w:rPr>
          <w:rFonts w:ascii="Times New Roman" w:hAnsi="Times New Roman" w:cs="Times New Roman"/>
          <w:b/>
          <w:bCs/>
          <w:sz w:val="28"/>
          <w:szCs w:val="28"/>
        </w:rPr>
        <w:t>Законы нужны не только для того, чтобы устрашать граждан, но и для того, чтобы помогать и</w:t>
      </w:r>
      <w:r w:rsidR="0059746A" w:rsidRPr="00671A32">
        <w:rPr>
          <w:rFonts w:ascii="Times New Roman" w:hAnsi="Times New Roman" w:cs="Times New Roman"/>
          <w:b/>
          <w:bCs/>
          <w:sz w:val="28"/>
          <w:szCs w:val="28"/>
        </w:rPr>
        <w:t>м».</w:t>
      </w:r>
      <w:r w:rsidR="0059746A"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 Вольте</w:t>
      </w:r>
      <w:r w:rsidR="0059746A" w:rsidRPr="00671A32">
        <w:rPr>
          <w:rFonts w:ascii="Times New Roman" w:hAnsi="Times New Roman" w:cs="Times New Roman"/>
          <w:b/>
          <w:bCs/>
          <w:sz w:val="28"/>
          <w:szCs w:val="28"/>
        </w:rPr>
        <w:t xml:space="preserve">р. </w:t>
      </w:r>
      <w:r w:rsidR="001033D9">
        <w:rPr>
          <w:rFonts w:ascii="Times New Roman" w:hAnsi="Times New Roman" w:cs="Times New Roman"/>
          <w:b/>
          <w:bCs/>
          <w:sz w:val="28"/>
          <w:szCs w:val="28"/>
        </w:rPr>
        <w:t>(3б.).</w:t>
      </w:r>
    </w:p>
    <w:p w14:paraId="31987163" w14:textId="77777777" w:rsidR="00C83123" w:rsidRPr="00C83123" w:rsidRDefault="00C83123" w:rsidP="00C8312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83123">
        <w:rPr>
          <w:rFonts w:ascii="Times New Roman" w:hAnsi="Times New Roman" w:cs="Times New Roman"/>
          <w:sz w:val="28"/>
          <w:szCs w:val="28"/>
        </w:rPr>
        <w:t>2б. – Обоснование своей позиции</w:t>
      </w:r>
    </w:p>
    <w:p w14:paraId="4042BC0E" w14:textId="77777777" w:rsidR="00C83123" w:rsidRPr="00C83123" w:rsidRDefault="00C83123" w:rsidP="00C8312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83123">
        <w:rPr>
          <w:rFonts w:ascii="Times New Roman" w:hAnsi="Times New Roman" w:cs="Times New Roman"/>
          <w:sz w:val="28"/>
          <w:szCs w:val="28"/>
        </w:rPr>
        <w:t xml:space="preserve">1б. – приведение примера. </w:t>
      </w:r>
    </w:p>
    <w:p w14:paraId="5B353DCD" w14:textId="77777777" w:rsidR="00C83123" w:rsidRPr="00C83123" w:rsidRDefault="00C83123" w:rsidP="0008254B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GoBack"/>
      <w:bookmarkEnd w:id="5"/>
      <w:r w:rsidRPr="00C83123">
        <w:rPr>
          <w:rFonts w:ascii="Times New Roman" w:hAnsi="Times New Roman" w:cs="Times New Roman"/>
          <w:b/>
          <w:bCs/>
          <w:sz w:val="28"/>
          <w:szCs w:val="28"/>
        </w:rPr>
        <w:t>Оценка:</w:t>
      </w:r>
    </w:p>
    <w:p w14:paraId="2490BDB6" w14:textId="4DA11CDD" w:rsidR="00C83123" w:rsidRPr="00C83123" w:rsidRDefault="00C83123" w:rsidP="00C83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23">
        <w:rPr>
          <w:rFonts w:ascii="Times New Roman" w:hAnsi="Times New Roman" w:cs="Times New Roman"/>
          <w:b/>
          <w:bCs/>
          <w:sz w:val="28"/>
          <w:szCs w:val="28"/>
        </w:rPr>
        <w:t>«5»</w:t>
      </w:r>
      <w:r w:rsidRPr="00C83123">
        <w:rPr>
          <w:rFonts w:ascii="Times New Roman" w:hAnsi="Times New Roman" w:cs="Times New Roman"/>
          <w:sz w:val="28"/>
          <w:szCs w:val="28"/>
        </w:rPr>
        <w:t xml:space="preserve"> - 17 – 20 б. </w:t>
      </w:r>
    </w:p>
    <w:p w14:paraId="5FCAB998" w14:textId="77777777" w:rsidR="00C83123" w:rsidRPr="00C83123" w:rsidRDefault="00C83123" w:rsidP="00C83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23">
        <w:rPr>
          <w:rFonts w:ascii="Times New Roman" w:hAnsi="Times New Roman" w:cs="Times New Roman"/>
          <w:b/>
          <w:bCs/>
          <w:sz w:val="28"/>
          <w:szCs w:val="28"/>
        </w:rPr>
        <w:t>«4»</w:t>
      </w:r>
      <w:r w:rsidRPr="00C83123">
        <w:rPr>
          <w:rFonts w:ascii="Times New Roman" w:hAnsi="Times New Roman" w:cs="Times New Roman"/>
          <w:sz w:val="28"/>
          <w:szCs w:val="28"/>
        </w:rPr>
        <w:t xml:space="preserve"> - 14 – 17 б.</w:t>
      </w:r>
    </w:p>
    <w:p w14:paraId="7F3EEB2F" w14:textId="77777777" w:rsidR="00C83123" w:rsidRPr="00C83123" w:rsidRDefault="00C83123" w:rsidP="00C83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23">
        <w:rPr>
          <w:rFonts w:ascii="Times New Roman" w:hAnsi="Times New Roman" w:cs="Times New Roman"/>
          <w:b/>
          <w:bCs/>
          <w:sz w:val="28"/>
          <w:szCs w:val="28"/>
        </w:rPr>
        <w:t>«3»</w:t>
      </w:r>
      <w:r w:rsidRPr="00C83123">
        <w:rPr>
          <w:rFonts w:ascii="Times New Roman" w:hAnsi="Times New Roman" w:cs="Times New Roman"/>
          <w:sz w:val="28"/>
          <w:szCs w:val="28"/>
        </w:rPr>
        <w:t xml:space="preserve"> - 10 – 13 б. </w:t>
      </w:r>
    </w:p>
    <w:p w14:paraId="2BD16AA7" w14:textId="7C112ECA" w:rsidR="00C83123" w:rsidRPr="00C83123" w:rsidRDefault="00C83123" w:rsidP="00C83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23">
        <w:rPr>
          <w:rFonts w:ascii="Times New Roman" w:hAnsi="Times New Roman" w:cs="Times New Roman"/>
          <w:b/>
          <w:bCs/>
          <w:sz w:val="28"/>
          <w:szCs w:val="28"/>
        </w:rPr>
        <w:t>«2»</w:t>
      </w:r>
      <w:r w:rsidRPr="00C83123">
        <w:rPr>
          <w:rFonts w:ascii="Times New Roman" w:hAnsi="Times New Roman" w:cs="Times New Roman"/>
          <w:sz w:val="28"/>
          <w:szCs w:val="28"/>
        </w:rPr>
        <w:t xml:space="preserve"> - 0 – 9 б.</w:t>
      </w:r>
    </w:p>
    <w:p w14:paraId="44B01167" w14:textId="77777777" w:rsidR="00C83123" w:rsidRPr="00C83123" w:rsidRDefault="00C83123" w:rsidP="00C8312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3123" w:rsidRPr="00C8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1C3"/>
    <w:multiLevelType w:val="hybridMultilevel"/>
    <w:tmpl w:val="42CA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0FE"/>
    <w:multiLevelType w:val="hybridMultilevel"/>
    <w:tmpl w:val="E8A82D30"/>
    <w:lvl w:ilvl="0" w:tplc="81DC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3B2647"/>
    <w:multiLevelType w:val="hybridMultilevel"/>
    <w:tmpl w:val="6E1E007C"/>
    <w:lvl w:ilvl="0" w:tplc="B5980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0"/>
    <w:rsid w:val="00056926"/>
    <w:rsid w:val="0008254B"/>
    <w:rsid w:val="000B0FBB"/>
    <w:rsid w:val="000B3E38"/>
    <w:rsid w:val="000C48C7"/>
    <w:rsid w:val="001033D9"/>
    <w:rsid w:val="00170766"/>
    <w:rsid w:val="001F3BF5"/>
    <w:rsid w:val="002005BB"/>
    <w:rsid w:val="002125A4"/>
    <w:rsid w:val="0022528E"/>
    <w:rsid w:val="00274BEE"/>
    <w:rsid w:val="00361ABE"/>
    <w:rsid w:val="00584CE0"/>
    <w:rsid w:val="0059269C"/>
    <w:rsid w:val="0059746A"/>
    <w:rsid w:val="006124A5"/>
    <w:rsid w:val="00671A32"/>
    <w:rsid w:val="0068637C"/>
    <w:rsid w:val="006E30B2"/>
    <w:rsid w:val="006F5C9F"/>
    <w:rsid w:val="0073116F"/>
    <w:rsid w:val="007C4858"/>
    <w:rsid w:val="007F07D8"/>
    <w:rsid w:val="00882049"/>
    <w:rsid w:val="008C06AA"/>
    <w:rsid w:val="008F4FB0"/>
    <w:rsid w:val="00926D62"/>
    <w:rsid w:val="00A43486"/>
    <w:rsid w:val="00B71910"/>
    <w:rsid w:val="00C2430B"/>
    <w:rsid w:val="00C83123"/>
    <w:rsid w:val="00D3188C"/>
    <w:rsid w:val="00E15C94"/>
    <w:rsid w:val="00F01AC6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04BA"/>
  <w15:chartTrackingRefBased/>
  <w15:docId w15:val="{F92669E2-6A74-4814-9A9F-569B7FB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58"/>
    <w:pPr>
      <w:ind w:left="720"/>
      <w:contextualSpacing/>
    </w:pPr>
  </w:style>
  <w:style w:type="character" w:customStyle="1" w:styleId="blk">
    <w:name w:val="blk"/>
    <w:basedOn w:val="a0"/>
    <w:rsid w:val="00E15C94"/>
  </w:style>
  <w:style w:type="character" w:styleId="a4">
    <w:name w:val="Hyperlink"/>
    <w:basedOn w:val="a0"/>
    <w:uiPriority w:val="99"/>
    <w:semiHidden/>
    <w:unhideWhenUsed/>
    <w:rsid w:val="00E15C94"/>
    <w:rPr>
      <w:color w:val="0000FF"/>
      <w:u w:val="single"/>
    </w:rPr>
  </w:style>
  <w:style w:type="table" w:styleId="a5">
    <w:name w:val="Table Grid"/>
    <w:basedOn w:val="a1"/>
    <w:uiPriority w:val="39"/>
    <w:rsid w:val="006E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08C8-5B90-4D04-9F64-934D283D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36</cp:revision>
  <dcterms:created xsi:type="dcterms:W3CDTF">2020-04-09T08:32:00Z</dcterms:created>
  <dcterms:modified xsi:type="dcterms:W3CDTF">2020-04-09T09:47:00Z</dcterms:modified>
</cp:coreProperties>
</file>