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5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 xml:space="preserve">Материалы для дистанционного обучения 4 «А» и 4 «Б» классов по курсу </w:t>
      </w:r>
      <w:proofErr w:type="spellStart"/>
      <w:r w:rsidRPr="00092F2D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>18-22 мая</w:t>
      </w:r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>Учитель: Кормош Оксана Игоревна</w:t>
      </w:r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F2D">
        <w:rPr>
          <w:rFonts w:ascii="Times New Roman" w:hAnsi="Times New Roman" w:cs="Times New Roman"/>
          <w:b/>
          <w:i/>
          <w:sz w:val="28"/>
          <w:szCs w:val="28"/>
        </w:rPr>
        <w:t>Урок 1</w:t>
      </w:r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>«Любовь и уважение к Отечеству»</w:t>
      </w:r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>Как называется страна, в которой мы живем? Назовите государственные символы нашей страны.</w:t>
      </w:r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>А что же мы можем назвать Родиной? Почему так важно любить свою страну?</w:t>
      </w:r>
    </w:p>
    <w:p w:rsidR="00092F2D" w:rsidRPr="00092F2D" w:rsidRDefault="00092F2D" w:rsidP="00092F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>Сегодня мы посмотрим видео, которое поможет расширить ваши знания о своем Отечестве.</w:t>
      </w:r>
    </w:p>
    <w:p w:rsidR="00092F2D" w:rsidRDefault="00092F2D" w:rsidP="00092F2D">
      <w:pPr>
        <w:spacing w:after="0" w:line="360" w:lineRule="auto"/>
        <w:ind w:firstLine="709"/>
        <w:contextualSpacing/>
        <w:jc w:val="both"/>
      </w:pPr>
      <w:hyperlink r:id="rId4" w:history="1">
        <w:r w:rsidRPr="00092F2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https://www.youtube.com/watch?time_continue=6&amp;v=j89IKSZxeS8&amp;feature=emb_logo</w:t>
        </w:r>
      </w:hyperlink>
    </w:p>
    <w:sectPr w:rsidR="00092F2D" w:rsidSect="000A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F2D"/>
    <w:rsid w:val="00092F2D"/>
    <w:rsid w:val="000A5FE5"/>
    <w:rsid w:val="005404BF"/>
    <w:rsid w:val="00DA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6&amp;v=j89IKSZxeS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Эпсон</dc:creator>
  <cp:lastModifiedBy>Эпсон</cp:lastModifiedBy>
  <cp:revision>1</cp:revision>
  <dcterms:created xsi:type="dcterms:W3CDTF">2020-05-13T18:39:00Z</dcterms:created>
  <dcterms:modified xsi:type="dcterms:W3CDTF">2020-05-13T18:44:00Z</dcterms:modified>
</cp:coreProperties>
</file>