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rStyle w:val="a4"/>
          <w:color w:val="666666"/>
          <w:u w:val="single"/>
        </w:rPr>
      </w:pPr>
      <w:r w:rsidRPr="00777451">
        <w:rPr>
          <w:rStyle w:val="a4"/>
          <w:color w:val="666666"/>
          <w:u w:val="single"/>
        </w:rPr>
        <w:t>Составить конспект на тему: Основные технологии малярных работ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rStyle w:val="a4"/>
          <w:color w:val="666666"/>
        </w:rPr>
        <w:t>Эмали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color w:val="666666"/>
        </w:rPr>
        <w:t>Из всего многообразия существующих на строительном рынке красок, довольно прочную позицию заняли эмали на пентафталевой основе, так называемые ПФ эмали. Эти эмали были разработаны ещё в Советском Союзе, но рецептура сохранилась до сих пор. Современная эмаль ПФ выпускается по тем же утверждённым ГОСТом техническим условиям.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rStyle w:val="a4"/>
          <w:color w:val="666666"/>
        </w:rPr>
        <w:t>Лаки</w:t>
      </w:r>
      <w:r w:rsidRPr="00777451">
        <w:rPr>
          <w:rStyle w:val="a4"/>
          <w:color w:val="666666"/>
        </w:rPr>
        <w:t xml:space="preserve"> </w:t>
      </w:r>
      <w:r w:rsidRPr="00777451">
        <w:rPr>
          <w:rStyle w:val="a4"/>
          <w:color w:val="666666"/>
        </w:rPr>
        <w:t>Нитроцеллюлозный (</w:t>
      </w:r>
      <w:proofErr w:type="spellStart"/>
      <w:r w:rsidRPr="00777451">
        <w:rPr>
          <w:rStyle w:val="a4"/>
          <w:color w:val="666666"/>
        </w:rPr>
        <w:t>цапоновый</w:t>
      </w:r>
      <w:proofErr w:type="spellEnd"/>
      <w:r w:rsidRPr="00777451">
        <w:rPr>
          <w:rStyle w:val="a4"/>
          <w:color w:val="666666"/>
        </w:rPr>
        <w:t>) лак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color w:val="666666"/>
        </w:rPr>
        <w:t>Эта разновидность лака уже несколько десятилетий является самым популярным покрытием для отделки в промышленных условиях. Главной причиной этого является тот факт, что он очень бы</w:t>
      </w:r>
      <w:r w:rsidRPr="00777451">
        <w:rPr>
          <w:color w:val="666666"/>
        </w:rPr>
        <w:t xml:space="preserve">стро высыхает. </w:t>
      </w:r>
      <w:r w:rsidRPr="00777451">
        <w:rPr>
          <w:color w:val="666666"/>
        </w:rPr>
        <w:t xml:space="preserve">При нанесении же очередного слоя, подсохший слой лака частично растворяется, и в результате образуется монолитное прочное лаковое покрытие, устойчивое к влаге и нагреву, обладающее высокой твердостью поверхности. </w:t>
      </w:r>
    </w:p>
    <w:p w:rsid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666666"/>
        </w:rPr>
      </w:pPr>
      <w:r>
        <w:rPr>
          <w:color w:val="666666"/>
        </w:rPr>
        <w:t>1)</w:t>
      </w:r>
      <w:r w:rsidRPr="00777451">
        <w:rPr>
          <w:color w:val="666666"/>
        </w:rPr>
        <w:t>Для производства лаков </w:t>
      </w:r>
      <w:r w:rsidRPr="00777451">
        <w:rPr>
          <w:rStyle w:val="a4"/>
          <w:color w:val="666666"/>
        </w:rPr>
        <w:t xml:space="preserve">на </w:t>
      </w:r>
      <w:proofErr w:type="spellStart"/>
      <w:r w:rsidRPr="00777451">
        <w:rPr>
          <w:rStyle w:val="a4"/>
          <w:color w:val="666666"/>
        </w:rPr>
        <w:t>осн</w:t>
      </w:r>
      <w:proofErr w:type="gramStart"/>
      <w:r w:rsidRPr="00777451">
        <w:rPr>
          <w:rStyle w:val="a4"/>
          <w:color w:val="666666"/>
        </w:rPr>
        <w:t>o</w:t>
      </w:r>
      <w:proofErr w:type="gramEnd"/>
      <w:r w:rsidRPr="00777451">
        <w:rPr>
          <w:rStyle w:val="a4"/>
          <w:color w:val="666666"/>
        </w:rPr>
        <w:t>вe</w:t>
      </w:r>
      <w:proofErr w:type="spellEnd"/>
      <w:r w:rsidRPr="00777451">
        <w:rPr>
          <w:rStyle w:val="a4"/>
          <w:color w:val="666666"/>
        </w:rPr>
        <w:t xml:space="preserve"> растворителей</w:t>
      </w:r>
      <w:r w:rsidRPr="00777451">
        <w:rPr>
          <w:color w:val="666666"/>
        </w:rPr>
        <w:t>, обычно используется полиуретан или другие синтетические смолы. Обусловлено это тем, что эти материалы исключительно износостойки, водонепроницаемы и теплостойки.</w:t>
      </w:r>
      <w:r w:rsidRPr="00777451">
        <w:rPr>
          <w:b/>
          <w:color w:val="666666"/>
        </w:rPr>
        <w:t xml:space="preserve"> </w:t>
      </w:r>
    </w:p>
    <w:p w:rsid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>
        <w:rPr>
          <w:b/>
          <w:color w:val="666666"/>
        </w:rPr>
        <w:t>2)</w:t>
      </w:r>
      <w:r w:rsidRPr="00777451">
        <w:rPr>
          <w:b/>
          <w:color w:val="666666"/>
        </w:rPr>
        <w:t>лаки</w:t>
      </w:r>
      <w:r w:rsidRPr="00777451">
        <w:rPr>
          <w:color w:val="666666"/>
        </w:rPr>
        <w:t> </w:t>
      </w:r>
      <w:r w:rsidRPr="00777451">
        <w:rPr>
          <w:rStyle w:val="a4"/>
          <w:color w:val="666666"/>
        </w:rPr>
        <w:t>на масляной основе.</w:t>
      </w:r>
      <w:r w:rsidRPr="00777451">
        <w:rPr>
          <w:color w:val="666666"/>
        </w:rPr>
        <w:t xml:space="preserve"> При нанесении они образуют глянцевую, </w:t>
      </w:r>
      <w:proofErr w:type="spellStart"/>
      <w:r w:rsidRPr="00777451">
        <w:rPr>
          <w:color w:val="666666"/>
        </w:rPr>
        <w:t>полуглянцевую</w:t>
      </w:r>
      <w:proofErr w:type="spellEnd"/>
      <w:r w:rsidRPr="00777451">
        <w:rPr>
          <w:color w:val="666666"/>
        </w:rPr>
        <w:t xml:space="preserve"> и матовую поверхность, существуют и окрашенные разновидности, которые позволяют изменить цвет лакируемой древесины. 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>
        <w:rPr>
          <w:color w:val="666666"/>
        </w:rPr>
        <w:t>3)</w:t>
      </w:r>
      <w:r w:rsidRPr="00777451">
        <w:rPr>
          <w:b/>
          <w:color w:val="666666"/>
        </w:rPr>
        <w:t>Лаки </w:t>
      </w:r>
      <w:r w:rsidRPr="00777451">
        <w:rPr>
          <w:rStyle w:val="a4"/>
          <w:color w:val="666666"/>
        </w:rPr>
        <w:t>на основе воды</w:t>
      </w:r>
      <w:r w:rsidRPr="00777451">
        <w:rPr>
          <w:color w:val="666666"/>
        </w:rPr>
        <w:t> изготавливают из растворенных в воде акриловых смол и в готовом виде обладают молочно-белым цветом,</w:t>
      </w:r>
      <w:r w:rsidRPr="00777451">
        <w:rPr>
          <w:color w:val="666666"/>
        </w:rPr>
        <w:t xml:space="preserve">  с</w:t>
      </w:r>
      <w:r w:rsidRPr="00777451">
        <w:rPr>
          <w:color w:val="666666"/>
        </w:rPr>
        <w:t xml:space="preserve">реди положительных свойств можно отметить их негорючесть, </w:t>
      </w:r>
      <w:proofErr w:type="spellStart"/>
      <w:r w:rsidRPr="00777451">
        <w:rPr>
          <w:color w:val="666666"/>
        </w:rPr>
        <w:t>нетоксичность</w:t>
      </w:r>
      <w:proofErr w:type="spellEnd"/>
      <w:r w:rsidRPr="00777451">
        <w:rPr>
          <w:color w:val="666666"/>
        </w:rPr>
        <w:t>, практически полное отсутствие запаха и высокую скорость затвердевания.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rStyle w:val="a4"/>
          <w:color w:val="666666"/>
        </w:rPr>
        <w:t>Растворители для масляных красок:</w:t>
      </w:r>
      <w:r>
        <w:rPr>
          <w:rStyle w:val="a4"/>
          <w:color w:val="666666"/>
        </w:rPr>
        <w:t xml:space="preserve"> </w:t>
      </w:r>
      <w:r w:rsidRPr="00777451">
        <w:rPr>
          <w:rStyle w:val="a4"/>
          <w:color w:val="666666"/>
        </w:rPr>
        <w:t>Бензин</w:t>
      </w:r>
      <w:r w:rsidRPr="00777451">
        <w:rPr>
          <w:color w:val="666666"/>
        </w:rPr>
        <w:t xml:space="preserve">, </w:t>
      </w:r>
      <w:r w:rsidRPr="00777451">
        <w:rPr>
          <w:rStyle w:val="a4"/>
          <w:color w:val="666666"/>
        </w:rPr>
        <w:t>Скипидар</w:t>
      </w:r>
      <w:r w:rsidRPr="00777451">
        <w:rPr>
          <w:color w:val="666666"/>
        </w:rPr>
        <w:t xml:space="preserve">, </w:t>
      </w:r>
      <w:r w:rsidRPr="00777451">
        <w:rPr>
          <w:rStyle w:val="a4"/>
          <w:color w:val="666666"/>
        </w:rPr>
        <w:t>Уайт-спирит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rStyle w:val="a4"/>
          <w:color w:val="666666"/>
        </w:rPr>
        <w:t>Инструменты для малярных работ.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color w:val="666666"/>
        </w:rPr>
        <w:t>Для малярных работ используют различные инструменты: кисти, валики, шпатели.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proofErr w:type="spellStart"/>
      <w:r w:rsidRPr="00777451">
        <w:rPr>
          <w:rStyle w:val="a4"/>
          <w:color w:val="666666"/>
        </w:rPr>
        <w:t>Побелочные</w:t>
      </w:r>
      <w:proofErr w:type="spellEnd"/>
      <w:r w:rsidRPr="00777451">
        <w:rPr>
          <w:color w:val="666666"/>
        </w:rPr>
        <w:t> кисти имеют ширину до 200 мм, толщину 45…65 мм с длиной волоса 100 мм. Эта кисть позволяет получить более чистое окрашивание.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rStyle w:val="a4"/>
          <w:color w:val="666666"/>
        </w:rPr>
        <w:t> </w:t>
      </w:r>
      <w:proofErr w:type="spellStart"/>
      <w:r w:rsidRPr="00777451">
        <w:rPr>
          <w:rStyle w:val="a4"/>
          <w:color w:val="666666"/>
        </w:rPr>
        <w:t>Макловица</w:t>
      </w:r>
      <w:proofErr w:type="spellEnd"/>
      <w:r w:rsidRPr="00777451">
        <w:rPr>
          <w:color w:val="666666"/>
        </w:rPr>
        <w:t> – это плоские кисти шириной 25…100 мм, изготовленные из высококачественной щетины или из барсучьего волоса. Их применяют для сглаживания свеженанесенной краски.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rStyle w:val="a4"/>
          <w:color w:val="666666"/>
        </w:rPr>
        <w:t>Ручники</w:t>
      </w:r>
      <w:r w:rsidRPr="00777451">
        <w:rPr>
          <w:color w:val="666666"/>
        </w:rPr>
        <w:t> — кисти небольшого размера с короткой деревянной ручкой. Применяют ручники для окраски клеевой и масляной красками небольших поверхностей. Ручники из мягкой щетины, закрепленной в металлических кольцах, можно применять для любых работ.</w:t>
      </w:r>
    </w:p>
    <w:p w:rsidR="00777451" w:rsidRPr="00777451" w:rsidRDefault="00777451" w:rsidP="00777451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rStyle w:val="a4"/>
          <w:color w:val="666666"/>
        </w:rPr>
        <w:t>Торцовки </w:t>
      </w:r>
      <w:r w:rsidRPr="00777451">
        <w:rPr>
          <w:color w:val="666666"/>
        </w:rPr>
        <w:t>имеют прямоугольную форму и изготовляются из твердой хребтовой щетины. Их основное назначение — обработка свежеокрашенной поверхности. Торцовкой наносят равномерные удары, сглаживая неровности краски, нанесенной кистью.</w:t>
      </w:r>
    </w:p>
    <w:p w:rsidR="00EF6137" w:rsidRPr="003C2C8F" w:rsidRDefault="00777451" w:rsidP="003C2C8F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</w:rPr>
      </w:pPr>
      <w:r w:rsidRPr="00777451">
        <w:rPr>
          <w:color w:val="666666"/>
        </w:rPr>
        <w:t>Для выполнения малярных работ вместо кистей используются </w:t>
      </w:r>
      <w:r w:rsidRPr="00777451">
        <w:rPr>
          <w:rStyle w:val="a4"/>
          <w:color w:val="666666"/>
        </w:rPr>
        <w:t>валики</w:t>
      </w:r>
      <w:r w:rsidRPr="00777451">
        <w:rPr>
          <w:color w:val="666666"/>
        </w:rPr>
        <w:t xml:space="preserve">, которыми можно грунтовать и окрашивать различными </w:t>
      </w:r>
      <w:proofErr w:type="gramStart"/>
      <w:r w:rsidRPr="00777451">
        <w:rPr>
          <w:color w:val="666666"/>
        </w:rPr>
        <w:t>красками</w:t>
      </w:r>
      <w:proofErr w:type="gramEnd"/>
      <w:r w:rsidRPr="00777451">
        <w:rPr>
          <w:color w:val="666666"/>
        </w:rPr>
        <w:t xml:space="preserve"> как стены, так и потолки.</w:t>
      </w:r>
      <w:bookmarkStart w:id="0" w:name="_GoBack"/>
      <w:bookmarkEnd w:id="0"/>
    </w:p>
    <w:sectPr w:rsidR="00EF6137" w:rsidRPr="003C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57"/>
    <w:rsid w:val="003C2C8F"/>
    <w:rsid w:val="00777451"/>
    <w:rsid w:val="00CE15C9"/>
    <w:rsid w:val="00EF6137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4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Гурьева</cp:lastModifiedBy>
  <cp:revision>4</cp:revision>
  <dcterms:created xsi:type="dcterms:W3CDTF">2020-03-26T09:14:00Z</dcterms:created>
  <dcterms:modified xsi:type="dcterms:W3CDTF">2020-03-26T09:20:00Z</dcterms:modified>
</cp:coreProperties>
</file>