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AF" w:rsidRPr="00130DAF" w:rsidRDefault="00130DAF" w:rsidP="00130DAF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1E122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Срок выполнения </w:t>
      </w:r>
      <w:r w:rsidR="00D8095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22</w:t>
      </w:r>
      <w:r w:rsidRPr="001E122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апреля.</w:t>
      </w:r>
    </w:p>
    <w:p w:rsidR="00CA6760" w:rsidRPr="00D80952" w:rsidRDefault="00CA6760" w:rsidP="00D8095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809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Урок на тему: Планировка внутренних помещений.</w:t>
      </w:r>
    </w:p>
    <w:p w:rsidR="00D80952" w:rsidRPr="00D80952" w:rsidRDefault="00D80952" w:rsidP="00130DAF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D8095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Уважаемые ребята! </w:t>
      </w:r>
    </w:p>
    <w:p w:rsidR="00CA6760" w:rsidRPr="00D80952" w:rsidRDefault="00D80952" w:rsidP="00D8095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952">
        <w:rPr>
          <w:rFonts w:ascii="Times New Roman" w:hAnsi="Times New Roman" w:cs="Times New Roman"/>
          <w:noProof/>
          <w:sz w:val="28"/>
          <w:szCs w:val="28"/>
          <w:lang w:eastAsia="ru-RU"/>
        </w:rPr>
        <w:t>Ознакомившись с представленным материалом, в</w:t>
      </w:r>
      <w:r w:rsidR="00130DAF" w:rsidRPr="00130DAF">
        <w:rPr>
          <w:rFonts w:ascii="Times New Roman" w:hAnsi="Times New Roman" w:cs="Times New Roman"/>
          <w:noProof/>
          <w:sz w:val="28"/>
          <w:szCs w:val="28"/>
          <w:lang w:eastAsia="ru-RU"/>
        </w:rPr>
        <w:t>ам необходимо, опред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елить размеры своего помещения (</w:t>
      </w:r>
      <w:r w:rsidR="00130DAF" w:rsidRPr="00130DAF">
        <w:rPr>
          <w:rFonts w:ascii="Times New Roman" w:hAnsi="Times New Roman" w:cs="Times New Roman"/>
          <w:noProof/>
          <w:sz w:val="28"/>
          <w:szCs w:val="28"/>
          <w:lang w:eastAsia="ru-RU"/>
        </w:rPr>
        <w:t>квартира)</w:t>
      </w:r>
      <w:r w:rsidR="00CA6760" w:rsidRPr="00130D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путём обмеривания и составить план (чертёж). </w:t>
      </w:r>
      <w:r w:rsidR="00CA6760" w:rsidRPr="00130D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чертеже</w:t>
      </w:r>
      <w:r w:rsidR="00CA6760" w:rsidRPr="00130D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следует указать необходимые размеры, а также площадь помещен</w:t>
      </w:r>
      <w:bookmarkStart w:id="0" w:name="_GoBack"/>
      <w:bookmarkEnd w:id="0"/>
      <w:r w:rsidR="00CA6760" w:rsidRPr="00130DAF">
        <w:rPr>
          <w:rFonts w:ascii="Times New Roman" w:hAnsi="Times New Roman" w:cs="Times New Roman"/>
          <w:noProof/>
          <w:sz w:val="28"/>
          <w:szCs w:val="28"/>
          <w:lang w:eastAsia="ru-RU"/>
        </w:rPr>
        <w:t>ий, нанести и</w:t>
      </w:r>
      <w:r w:rsidR="002F6515" w:rsidRPr="00130DAF">
        <w:rPr>
          <w:rFonts w:ascii="Times New Roman" w:hAnsi="Times New Roman" w:cs="Times New Roman"/>
          <w:noProof/>
          <w:sz w:val="28"/>
          <w:szCs w:val="28"/>
          <w:lang w:eastAsia="ru-RU"/>
        </w:rPr>
        <w:t>зоб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ражения окон, дверей, мебели!</w:t>
      </w:r>
      <w:r w:rsidR="00130DAF" w:rsidRPr="00130D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F6515" w:rsidRPr="00130DAF" w:rsidRDefault="002F6515" w:rsidP="00CA6760">
      <w:pPr>
        <w:pStyle w:val="a3"/>
        <w:shd w:val="clear" w:color="auto" w:fill="FFFFFF"/>
        <w:jc w:val="both"/>
        <w:rPr>
          <w:rFonts w:eastAsiaTheme="minorHAnsi"/>
          <w:noProof/>
          <w:sz w:val="28"/>
          <w:szCs w:val="28"/>
        </w:rPr>
      </w:pPr>
      <w:r w:rsidRPr="00130DAF">
        <w:rPr>
          <w:rFonts w:eastAsiaTheme="minorHAnsi"/>
          <w:noProof/>
          <w:sz w:val="28"/>
          <w:szCs w:val="28"/>
        </w:rPr>
        <w:t>Пример чертежа.</w:t>
      </w:r>
    </w:p>
    <w:p w:rsidR="00CA6760" w:rsidRDefault="002770AE" w:rsidP="00CA6760">
      <w:pPr>
        <w:pStyle w:val="a3"/>
        <w:shd w:val="clear" w:color="auto" w:fill="FFFFFF"/>
        <w:jc w:val="both"/>
        <w:rPr>
          <w:color w:val="666666"/>
        </w:rPr>
      </w:pPr>
      <w:r>
        <w:rPr>
          <w:noProof/>
        </w:rPr>
        <w:drawing>
          <wp:inline distT="0" distB="0" distL="0" distR="0" wp14:anchorId="4ED714BB" wp14:editId="2C432F17">
            <wp:extent cx="4301656" cy="4474445"/>
            <wp:effectExtent l="0" t="0" r="3810" b="2540"/>
            <wp:docPr id="4" name="Рисунок 4" descr="http://tepka.ru/cherchenie_9/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pka.ru/cherchenie_9/21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10"/>
                    <a:stretch/>
                  </pic:blipFill>
                  <pic:spPr bwMode="auto">
                    <a:xfrm>
                      <a:off x="0" y="0"/>
                      <a:ext cx="4310621" cy="448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760" w:rsidRPr="00130DAF" w:rsidRDefault="00CA6760" w:rsidP="00CA6760">
      <w:pPr>
        <w:pStyle w:val="a3"/>
        <w:shd w:val="clear" w:color="auto" w:fill="FFFFFF"/>
        <w:jc w:val="both"/>
        <w:rPr>
          <w:rFonts w:eastAsiaTheme="minorHAnsi"/>
          <w:b/>
          <w:i/>
          <w:noProof/>
          <w:color w:val="385623" w:themeColor="accent6" w:themeShade="80"/>
          <w:sz w:val="28"/>
          <w:szCs w:val="28"/>
        </w:rPr>
      </w:pPr>
      <w:r w:rsidRPr="00130DAF">
        <w:rPr>
          <w:rFonts w:eastAsiaTheme="minorHAnsi"/>
          <w:b/>
          <w:i/>
          <w:noProof/>
          <w:color w:val="385623" w:themeColor="accent6" w:themeShade="80"/>
          <w:sz w:val="28"/>
          <w:szCs w:val="28"/>
        </w:rPr>
        <w:t xml:space="preserve">Ниже представлены условные знаки и обозначения при планировке помещения. </w:t>
      </w:r>
    </w:p>
    <w:p w:rsidR="00CA6760" w:rsidRPr="00130DAF" w:rsidRDefault="00CA6760" w:rsidP="00CA6760">
      <w:pPr>
        <w:pStyle w:val="a3"/>
        <w:shd w:val="clear" w:color="auto" w:fill="FFFFFF"/>
        <w:jc w:val="both"/>
        <w:rPr>
          <w:rFonts w:eastAsiaTheme="minorHAnsi"/>
          <w:noProof/>
          <w:sz w:val="28"/>
          <w:szCs w:val="28"/>
        </w:rPr>
      </w:pPr>
      <w:r w:rsidRPr="00130DAF">
        <w:rPr>
          <w:rFonts w:eastAsiaTheme="minorHAnsi"/>
          <w:noProof/>
          <w:sz w:val="28"/>
          <w:szCs w:val="28"/>
        </w:rPr>
        <w:t>Оконные и дверные проемы. На рисунке 206 приведены условные графические обозначения и наглядные изображения оконных, дверных проемов на разрезах и планах зданий. Как видите, на разрезах стены изображают сплошными основными линиями, оконные проемы - сплошными тонкими линиями. На планах в местах дверных проемов линий не проводят, но показывают полотно двери и направление, куда открывается дверь. На вертикальных разрезах в местах дверных проемов проводят тонкие линии.</w:t>
      </w:r>
    </w:p>
    <w:p w:rsidR="00CA6760" w:rsidRPr="00130DAF" w:rsidRDefault="00CA6760" w:rsidP="00CA6760">
      <w:pPr>
        <w:pStyle w:val="a3"/>
        <w:shd w:val="clear" w:color="auto" w:fill="FFFFFF"/>
        <w:jc w:val="center"/>
        <w:rPr>
          <w:rFonts w:eastAsiaTheme="minorHAnsi"/>
          <w:noProof/>
          <w:sz w:val="28"/>
          <w:szCs w:val="28"/>
        </w:rPr>
      </w:pPr>
      <w:r w:rsidRPr="00130DAF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4FC9BCB0" wp14:editId="0958955E">
            <wp:extent cx="4635500" cy="4413250"/>
            <wp:effectExtent l="0" t="0" r="0" b="6350"/>
            <wp:docPr id="3" name="Рисунок 3" descr="Изображения оконных, дверных прое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 оконных, дверных проем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60" w:rsidRPr="00130DAF" w:rsidRDefault="00CA6760" w:rsidP="00CA6760">
      <w:pPr>
        <w:pStyle w:val="a3"/>
        <w:shd w:val="clear" w:color="auto" w:fill="FFFFFF"/>
        <w:jc w:val="center"/>
        <w:rPr>
          <w:rFonts w:eastAsiaTheme="minorHAnsi"/>
          <w:noProof/>
          <w:sz w:val="28"/>
          <w:szCs w:val="28"/>
        </w:rPr>
      </w:pPr>
      <w:r w:rsidRPr="00130DAF">
        <w:rPr>
          <w:rFonts w:eastAsiaTheme="minorHAnsi"/>
          <w:noProof/>
          <w:sz w:val="28"/>
          <w:szCs w:val="28"/>
        </w:rPr>
        <w:t>Рис. 206</w:t>
      </w:r>
    </w:p>
    <w:p w:rsidR="00CA6760" w:rsidRPr="00130DAF" w:rsidRDefault="00CA6760" w:rsidP="00CA6760">
      <w:pPr>
        <w:pStyle w:val="a3"/>
        <w:shd w:val="clear" w:color="auto" w:fill="FFFFFF"/>
        <w:jc w:val="both"/>
        <w:rPr>
          <w:rFonts w:eastAsiaTheme="minorHAnsi"/>
          <w:b/>
          <w:i/>
          <w:noProof/>
          <w:color w:val="385623" w:themeColor="accent6" w:themeShade="80"/>
          <w:sz w:val="28"/>
          <w:szCs w:val="28"/>
        </w:rPr>
      </w:pPr>
      <w:r w:rsidRPr="00130DAF">
        <w:rPr>
          <w:rFonts w:eastAsiaTheme="minorHAnsi"/>
          <w:b/>
          <w:i/>
          <w:noProof/>
          <w:color w:val="385623" w:themeColor="accent6" w:themeShade="80"/>
          <w:sz w:val="28"/>
          <w:szCs w:val="28"/>
        </w:rPr>
        <w:t>Обрыв стен показывают тонкими волнистыми линиями.</w:t>
      </w:r>
    </w:p>
    <w:p w:rsidR="00CA6760" w:rsidRPr="00130DAF" w:rsidRDefault="00CA6760" w:rsidP="00CA6760">
      <w:pPr>
        <w:pStyle w:val="a3"/>
        <w:shd w:val="clear" w:color="auto" w:fill="FFFFFF"/>
        <w:jc w:val="both"/>
        <w:rPr>
          <w:rFonts w:eastAsiaTheme="minorHAnsi"/>
          <w:noProof/>
          <w:sz w:val="28"/>
          <w:szCs w:val="28"/>
        </w:rPr>
      </w:pPr>
      <w:r w:rsidRPr="00130DAF">
        <w:rPr>
          <w:rFonts w:eastAsiaTheme="minorHAnsi"/>
          <w:noProof/>
          <w:sz w:val="28"/>
          <w:szCs w:val="28"/>
        </w:rPr>
        <w:t>Обозначения на архитектурно-строительных чертежах. При выполнении архитектурно-строительных чертежей применяют графические условные обозначения многих других элементов зданий, дымовых и вентиляционных каналов, санитарно-технического, бытового и другого оборудования, мебели и пр.</w:t>
      </w:r>
    </w:p>
    <w:p w:rsidR="00CA6760" w:rsidRPr="00130DAF" w:rsidRDefault="00CA6760" w:rsidP="00CA6760">
      <w:pPr>
        <w:pStyle w:val="a3"/>
        <w:shd w:val="clear" w:color="auto" w:fill="FFFFFF"/>
        <w:jc w:val="both"/>
        <w:rPr>
          <w:rFonts w:eastAsiaTheme="minorHAnsi"/>
          <w:noProof/>
          <w:sz w:val="28"/>
          <w:szCs w:val="28"/>
        </w:rPr>
      </w:pPr>
      <w:r w:rsidRPr="00130DAF">
        <w:rPr>
          <w:rFonts w:eastAsiaTheme="minorHAnsi"/>
          <w:noProof/>
          <w:sz w:val="28"/>
          <w:szCs w:val="28"/>
        </w:rPr>
        <w:t>Все условные графические обозначения представляют собой упрощенные изображения внешнего вида оборудования. Рассмотрим некоторые примеры.</w:t>
      </w:r>
    </w:p>
    <w:p w:rsidR="00CA6760" w:rsidRPr="00130DAF" w:rsidRDefault="00CA6760" w:rsidP="00CA6760">
      <w:pPr>
        <w:pStyle w:val="a3"/>
        <w:shd w:val="clear" w:color="auto" w:fill="FFFFFF"/>
        <w:jc w:val="both"/>
        <w:rPr>
          <w:rFonts w:eastAsiaTheme="minorHAnsi"/>
          <w:noProof/>
          <w:sz w:val="28"/>
          <w:szCs w:val="28"/>
        </w:rPr>
      </w:pPr>
      <w:r w:rsidRPr="00130DAF">
        <w:rPr>
          <w:rFonts w:eastAsiaTheme="minorHAnsi"/>
          <w:noProof/>
          <w:sz w:val="28"/>
          <w:szCs w:val="28"/>
        </w:rPr>
        <w:t>Отопительные устройства, санитарно-техническое оборудование. Рисунок 208 содержит условные обозначения и соответствующие поясняющие надписи отопительных устройств, санитарно-технического оборудования.</w:t>
      </w:r>
    </w:p>
    <w:p w:rsidR="00CA6760" w:rsidRPr="00CA6760" w:rsidRDefault="00CA6760" w:rsidP="00CA6760">
      <w:pPr>
        <w:pStyle w:val="a3"/>
        <w:shd w:val="clear" w:color="auto" w:fill="FFFFFF"/>
        <w:jc w:val="center"/>
        <w:rPr>
          <w:color w:val="666666"/>
        </w:rPr>
      </w:pPr>
      <w:r w:rsidRPr="00CA6760">
        <w:rPr>
          <w:noProof/>
          <w:color w:val="666666"/>
        </w:rPr>
        <w:lastRenderedPageBreak/>
        <w:drawing>
          <wp:inline distT="0" distB="0" distL="0" distR="0" wp14:anchorId="404EE637" wp14:editId="2DE2A1DA">
            <wp:extent cx="2520315" cy="6289675"/>
            <wp:effectExtent l="0" t="0" r="0" b="0"/>
            <wp:docPr id="1" name="Рисунок 1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628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60" w:rsidRPr="00CA6760" w:rsidRDefault="00CA6760" w:rsidP="00CA6760">
      <w:pPr>
        <w:pStyle w:val="a3"/>
        <w:shd w:val="clear" w:color="auto" w:fill="FFFFFF"/>
        <w:jc w:val="center"/>
        <w:rPr>
          <w:color w:val="666666"/>
        </w:rPr>
      </w:pPr>
      <w:r w:rsidRPr="00CA6760">
        <w:rPr>
          <w:b/>
          <w:bCs/>
          <w:i/>
          <w:iCs/>
          <w:color w:val="006600"/>
        </w:rPr>
        <w:t>Рис. 208</w:t>
      </w:r>
    </w:p>
    <w:p w:rsidR="00D80952" w:rsidRDefault="00CA6760" w:rsidP="00D80952">
      <w:pPr>
        <w:pStyle w:val="a3"/>
        <w:shd w:val="clear" w:color="auto" w:fill="FFFFFF"/>
        <w:jc w:val="both"/>
        <w:rPr>
          <w:b/>
          <w:i/>
          <w:color w:val="385623" w:themeColor="accent6" w:themeShade="80"/>
        </w:rPr>
      </w:pPr>
      <w:r w:rsidRPr="00130DAF">
        <w:rPr>
          <w:b/>
          <w:i/>
          <w:color w:val="385623" w:themeColor="accent6" w:themeShade="80"/>
        </w:rPr>
        <w:t>Все условные изображения обводят тонкими линиями. Выполняют их в принятом для данного чертежа масштабе.</w:t>
      </w:r>
    </w:p>
    <w:p w:rsidR="00D80952" w:rsidRDefault="00D80952" w:rsidP="00D80952">
      <w:pPr>
        <w:pStyle w:val="a3"/>
        <w:shd w:val="clear" w:color="auto" w:fill="FFFFFF"/>
        <w:jc w:val="both"/>
        <w:rPr>
          <w:b/>
          <w:i/>
          <w:color w:val="385623" w:themeColor="accent6" w:themeShade="80"/>
        </w:rPr>
      </w:pPr>
    </w:p>
    <w:p w:rsidR="00CA6760" w:rsidRPr="00D80952" w:rsidRDefault="00D80952" w:rsidP="00D80952">
      <w:pPr>
        <w:pStyle w:val="a3"/>
        <w:shd w:val="clear" w:color="auto" w:fill="FFFFFF"/>
        <w:jc w:val="both"/>
        <w:rPr>
          <w:b/>
        </w:rPr>
      </w:pPr>
      <w:r w:rsidRPr="00D80952">
        <w:rPr>
          <w:b/>
        </w:rPr>
        <w:t>Форма контроля: выполнить чертёж  и отправить фотографию.</w:t>
      </w:r>
    </w:p>
    <w:p w:rsidR="00D80952" w:rsidRPr="00D80952" w:rsidRDefault="00D80952">
      <w:pPr>
        <w:pStyle w:val="a3"/>
        <w:shd w:val="clear" w:color="auto" w:fill="FFFFFF"/>
        <w:jc w:val="both"/>
        <w:rPr>
          <w:b/>
        </w:rPr>
      </w:pPr>
    </w:p>
    <w:sectPr w:rsidR="00D80952" w:rsidRPr="00D8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53"/>
    <w:rsid w:val="00130DAF"/>
    <w:rsid w:val="001A2F62"/>
    <w:rsid w:val="002770AE"/>
    <w:rsid w:val="002F6515"/>
    <w:rsid w:val="00443553"/>
    <w:rsid w:val="00A37E8F"/>
    <w:rsid w:val="00CA6760"/>
    <w:rsid w:val="00D80952"/>
    <w:rsid w:val="00F2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9</cp:revision>
  <dcterms:created xsi:type="dcterms:W3CDTF">2020-04-14T12:13:00Z</dcterms:created>
  <dcterms:modified xsi:type="dcterms:W3CDTF">2020-04-14T11:58:00Z</dcterms:modified>
</cp:coreProperties>
</file>