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P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Даты: </w:t>
      </w:r>
      <w:r w:rsidR="00CE0BF0">
        <w:rPr>
          <w:rFonts w:ascii="Times New Roman" w:hAnsi="Times New Roman" w:cs="Times New Roman"/>
          <w:sz w:val="28"/>
          <w:szCs w:val="24"/>
        </w:rPr>
        <w:t>27.04-30.04</w:t>
      </w:r>
    </w:p>
    <w:p w:rsidR="00A90DAF" w:rsidRDefault="00A90DAF" w:rsidP="001738E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1. </w:t>
      </w:r>
      <w:r w:rsidR="00A90DAF"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A90DAF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Осеева «</w:t>
      </w:r>
      <w:r w:rsidR="00CE0BF0">
        <w:rPr>
          <w:rFonts w:ascii="Times New Roman" w:hAnsi="Times New Roman" w:cs="Times New Roman"/>
          <w:sz w:val="28"/>
          <w:szCs w:val="24"/>
        </w:rPr>
        <w:t>Три товарища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A90DAF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1.</w:t>
      </w:r>
      <w:r w:rsidR="00CE0BF0">
        <w:rPr>
          <w:rFonts w:ascii="Times New Roman" w:hAnsi="Times New Roman" w:cs="Times New Roman"/>
          <w:sz w:val="28"/>
          <w:szCs w:val="24"/>
        </w:rPr>
        <w:t>П</w:t>
      </w:r>
      <w:r w:rsidR="00A90DAF">
        <w:rPr>
          <w:rFonts w:ascii="Times New Roman" w:hAnsi="Times New Roman" w:cs="Times New Roman"/>
          <w:sz w:val="28"/>
          <w:szCs w:val="24"/>
        </w:rPr>
        <w:t>ознакомиться с биографией автора с помощью видеоматери</w:t>
      </w:r>
      <w:r w:rsidR="00E0664D">
        <w:rPr>
          <w:rFonts w:ascii="Times New Roman" w:hAnsi="Times New Roman" w:cs="Times New Roman"/>
          <w:sz w:val="28"/>
          <w:szCs w:val="24"/>
        </w:rPr>
        <w:t>ала:</w:t>
      </w:r>
    </w:p>
    <w:p w:rsidR="007672A7" w:rsidRDefault="004F293C" w:rsidP="001738EF">
      <w:pPr>
        <w:pStyle w:val="a4"/>
        <w:ind w:left="0"/>
      </w:pPr>
      <w:hyperlink r:id="rId5" w:history="1">
        <w:r w:rsidR="007672A7" w:rsidRPr="007672A7">
          <w:rPr>
            <w:rStyle w:val="a3"/>
            <w:sz w:val="28"/>
          </w:rPr>
          <w:t>https://www.youtube.com/watch?v=lk5dHqn4I0E</w:t>
        </w:r>
      </w:hyperlink>
    </w:p>
    <w:p w:rsid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CE0BF0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</w:t>
      </w:r>
      <w:r w:rsidR="007672A7">
        <w:rPr>
          <w:rFonts w:ascii="Times New Roman" w:hAnsi="Times New Roman" w:cs="Times New Roman"/>
          <w:sz w:val="28"/>
          <w:szCs w:val="24"/>
        </w:rPr>
        <w:t>рочитать произведение «</w:t>
      </w:r>
      <w:r>
        <w:rPr>
          <w:rFonts w:ascii="Times New Roman" w:hAnsi="Times New Roman" w:cs="Times New Roman"/>
          <w:sz w:val="28"/>
          <w:szCs w:val="24"/>
        </w:rPr>
        <w:t>Три товарища» с. 134</w:t>
      </w:r>
      <w:r w:rsidR="007672A7">
        <w:rPr>
          <w:rFonts w:ascii="Times New Roman" w:hAnsi="Times New Roman" w:cs="Times New Roman"/>
          <w:sz w:val="28"/>
          <w:szCs w:val="24"/>
        </w:rPr>
        <w:t xml:space="preserve"> учебника. Пересказать близко к тексту.</w:t>
      </w:r>
    </w:p>
    <w:p w:rsidR="007672A7" w:rsidRPr="007672A7" w:rsidRDefault="00CE0BF0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Ответить на вопросы на с. 134</w:t>
      </w:r>
      <w:r w:rsidR="007672A7">
        <w:rPr>
          <w:rFonts w:ascii="Times New Roman" w:hAnsi="Times New Roman" w:cs="Times New Roman"/>
          <w:sz w:val="28"/>
          <w:szCs w:val="24"/>
        </w:rPr>
        <w:t xml:space="preserve">. Вопрос 2 письменно </w:t>
      </w:r>
      <w:r>
        <w:rPr>
          <w:rFonts w:ascii="Times New Roman" w:hAnsi="Times New Roman" w:cs="Times New Roman"/>
          <w:sz w:val="28"/>
          <w:szCs w:val="24"/>
        </w:rPr>
        <w:t>(Объяснить смысл пословицы)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Pr="002F43B4" w:rsidRDefault="001738EF" w:rsidP="001738EF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Урок 2. </w:t>
      </w:r>
      <w:r w:rsidR="001375E2" w:rsidRPr="002F43B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Тема 2. 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CE0BF0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И.Пивоварова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4"/>
        </w:rPr>
        <w:t>Сочинение»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1375E2" w:rsidP="001738EF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познакомиться с биографией </w:t>
      </w:r>
      <w:proofErr w:type="gramStart"/>
      <w:r w:rsidR="007672A7">
        <w:rPr>
          <w:rFonts w:ascii="Times New Roman" w:hAnsi="Times New Roman" w:cs="Times New Roman"/>
          <w:sz w:val="28"/>
          <w:szCs w:val="24"/>
        </w:rPr>
        <w:t>автора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672A7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7672A7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9541"/>
      </w:tblGrid>
      <w:tr w:rsidR="007672A7" w:rsidTr="007672A7">
        <w:tc>
          <w:tcPr>
            <w:tcW w:w="10621" w:type="dxa"/>
          </w:tcPr>
          <w:p w:rsidR="00CE0BF0" w:rsidRDefault="00CE0BF0" w:rsidP="00CE0BF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br/>
              <w:t>Ирина Михайловна Пивоварова</w:t>
            </w:r>
            <w:r>
              <w:rPr>
                <w:color w:val="333333"/>
                <w:sz w:val="27"/>
                <w:szCs w:val="27"/>
              </w:rPr>
              <w:t> (3 марта 1939, Москва — 10 августа 1986, Москва) — русская детская писательница, иллюстратор.</w:t>
            </w:r>
          </w:p>
          <w:p w:rsidR="00CE0BF0" w:rsidRDefault="00CE0BF0" w:rsidP="00CE0BF0">
            <w:pPr>
              <w:pStyle w:val="a6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3095" cy="2456180"/>
                  <wp:effectExtent l="0" t="0" r="1905" b="1270"/>
                  <wp:docPr id="1" name="Рисунок 1" descr="hello_html_6ee4c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6ee4c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F0" w:rsidRDefault="00CE0BF0" w:rsidP="00CE0BF0">
            <w:pPr>
              <w:pStyle w:val="2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</w:rPr>
            </w:pPr>
            <w:r>
              <w:rPr>
                <w:color w:val="333333"/>
                <w:sz w:val="27"/>
                <w:szCs w:val="27"/>
              </w:rPr>
              <w:t>Биография</w:t>
            </w:r>
          </w:p>
          <w:p w:rsidR="00CE0BF0" w:rsidRDefault="00CE0BF0" w:rsidP="00CE0B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Родилась в Москве в семье врача. Её отец мечтал, чтобы дочь пошла по его стопам и выбрала медицинскую карьеру. Но с детства Ирину привлекало творчество, поэтому после окончания школы она поступила в Московский Текстильный Институт на факультет прикладного искусства.</w:t>
            </w:r>
          </w:p>
          <w:p w:rsidR="00CE0BF0" w:rsidRDefault="00CE0BF0" w:rsidP="00CE0B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После института Ирина несколько лет работала декоратором, заработав себе репутацию замечательного художника. Там она знакомится со своим будущим мужем — представителем неофициального искусства — Виктором Пивоваровым. Семья Пивоваровых внесла огромный вклад в детскую литературу — Ирина неожиданно начинает писать стихи и рассказы для маленьких читателей, а её муж создавал иллюстрации к её произведениям. </w:t>
            </w:r>
            <w:r>
              <w:rPr>
                <w:color w:val="333333"/>
                <w:sz w:val="27"/>
                <w:szCs w:val="27"/>
              </w:rPr>
              <w:lastRenderedPageBreak/>
              <w:t>Сначала рассказы Ирины печатают в небольших, не очень известных журналах. И только после того, как её стихи были опубликованы в журнале «Веселые картинки», Ирина Пивоварова получает известность. Дети любят милые, яркие, добрые произведения Ирины — стихи, рассказы, повести — за то волшебство, которым они пронизаны.</w:t>
            </w:r>
          </w:p>
          <w:p w:rsidR="00CE0BF0" w:rsidRDefault="00CE0BF0" w:rsidP="00CE0B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К несчастью, Ирина Пивоварова умерла очень рано, не успев сделать многое — её не стало в 1986 году. Она была заядлой курильщицей, и это способствовало развитию заболевания. Ушла из жизни 10 августа 1986 года от рака лёгких.</w:t>
            </w:r>
          </w:p>
          <w:p w:rsidR="00CE0BF0" w:rsidRDefault="00CE0BF0" w:rsidP="00AE42C8">
            <w:pPr>
              <w:pStyle w:val="2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</w:rPr>
            </w:pPr>
            <w:r>
              <w:rPr>
                <w:color w:val="333333"/>
                <w:sz w:val="27"/>
                <w:szCs w:val="27"/>
              </w:rPr>
              <w:t>Творчество</w:t>
            </w:r>
          </w:p>
          <w:p w:rsidR="00CE0BF0" w:rsidRDefault="00CE0BF0" w:rsidP="00AE42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Основными популярными сборниками рассказов и повестей Ирины Пивоваровой стали «О чём думает моя голова», «Однажды Катя с </w:t>
            </w:r>
            <w:proofErr w:type="spellStart"/>
            <w:r>
              <w:rPr>
                <w:color w:val="333333"/>
                <w:sz w:val="27"/>
                <w:szCs w:val="27"/>
              </w:rPr>
              <w:t>Манечкой</w:t>
            </w:r>
            <w:proofErr w:type="spellEnd"/>
            <w:r>
              <w:rPr>
                <w:color w:val="333333"/>
                <w:sz w:val="27"/>
                <w:szCs w:val="27"/>
              </w:rPr>
              <w:t>». Сборники «Жила-была собака», «Венок из колокольчиков», «Хочу летать» «Лесные разговоры», «Потерялась птица в небе», «Только для детей» составлены из стихотворений автора.</w:t>
            </w:r>
          </w:p>
          <w:p w:rsidR="00CE0BF0" w:rsidRDefault="00CE0BF0" w:rsidP="00AE42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Самые любимые и запоминающиеся детям повести писательницы — «Тройка с минусом, или Происшествие в 5 „А“», «Рассказы Люси Синицыной, ученицы третьего класса», «Старичок в клетчатых брюках», «Рассказы Павлика </w:t>
            </w:r>
            <w:proofErr w:type="spellStart"/>
            <w:r>
              <w:rPr>
                <w:color w:val="333333"/>
                <w:sz w:val="27"/>
                <w:szCs w:val="27"/>
              </w:rPr>
              <w:t>Помидорова</w:t>
            </w:r>
            <w:proofErr w:type="spellEnd"/>
            <w:r>
              <w:rPr>
                <w:color w:val="333333"/>
                <w:sz w:val="27"/>
                <w:szCs w:val="27"/>
              </w:rPr>
              <w:t>, брата Люси Синицыной».</w:t>
            </w:r>
          </w:p>
          <w:p w:rsidR="00CE0BF0" w:rsidRDefault="00CE0BF0" w:rsidP="00AE42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По стихотворениям Ирины Михайловны Пивоваровой были сняты мультфильмы «Жирафа и очки», «Одна лошадка белая». Ирина Михайловна также написала сценарий мультфильмов «</w:t>
            </w:r>
            <w:proofErr w:type="spellStart"/>
            <w:r>
              <w:rPr>
                <w:color w:val="333333"/>
                <w:sz w:val="27"/>
                <w:szCs w:val="27"/>
              </w:rPr>
              <w:t>Бикеткнкенм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333333"/>
                <w:sz w:val="27"/>
                <w:szCs w:val="27"/>
              </w:rPr>
              <w:t>Бам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, </w:t>
            </w:r>
            <w:proofErr w:type="gramStart"/>
            <w:r>
              <w:rPr>
                <w:color w:val="333333"/>
                <w:sz w:val="27"/>
                <w:szCs w:val="27"/>
              </w:rPr>
              <w:t>Бом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и волк», «Жирафа и очки».</w:t>
            </w:r>
          </w:p>
          <w:p w:rsidR="00CE0BF0" w:rsidRDefault="00CE0BF0" w:rsidP="00AE42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08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Ирина Михайловна говорила о своих произведениях: «Прозу, как и стихи, я пишу весёлую. Очень люблю, когда дети смеются! Если мне приходится их учить, стараюсь, чтобы это было не слишком заметно. При этом я учусь сама. Мои добрые учителя — К. Чуковский, А. </w:t>
            </w:r>
            <w:proofErr w:type="spellStart"/>
            <w:r>
              <w:rPr>
                <w:color w:val="333333"/>
                <w:sz w:val="27"/>
                <w:szCs w:val="27"/>
              </w:rPr>
              <w:t>Лингрен</w:t>
            </w:r>
            <w:proofErr w:type="spellEnd"/>
            <w:r>
              <w:rPr>
                <w:color w:val="333333"/>
                <w:sz w:val="27"/>
                <w:szCs w:val="27"/>
              </w:rPr>
              <w:t>, Д. Хармс, О. </w:t>
            </w:r>
            <w:proofErr w:type="spellStart"/>
            <w:r>
              <w:rPr>
                <w:color w:val="333333"/>
                <w:sz w:val="27"/>
                <w:szCs w:val="27"/>
              </w:rPr>
              <w:t>Дриз</w:t>
            </w:r>
            <w:proofErr w:type="spellEnd"/>
            <w:r>
              <w:rPr>
                <w:color w:val="333333"/>
                <w:sz w:val="27"/>
                <w:szCs w:val="27"/>
              </w:rPr>
              <w:t>»</w:t>
            </w:r>
          </w:p>
          <w:p w:rsidR="007672A7" w:rsidRPr="00CE0BF0" w:rsidRDefault="007672A7" w:rsidP="00CE0BF0">
            <w:pPr>
              <w:pStyle w:val="a4"/>
              <w:shd w:val="clear" w:color="auto" w:fill="FFFFFF"/>
              <w:spacing w:after="360"/>
              <w:ind w:left="1080"/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</w:pPr>
          </w:p>
        </w:tc>
      </w:tr>
    </w:tbl>
    <w:p w:rsidR="007672A7" w:rsidRPr="007672A7" w:rsidRDefault="007672A7" w:rsidP="001738EF">
      <w:pPr>
        <w:rPr>
          <w:rFonts w:ascii="Times New Roman" w:hAnsi="Times New Roman" w:cs="Times New Roman"/>
          <w:sz w:val="28"/>
          <w:szCs w:val="24"/>
        </w:rPr>
      </w:pPr>
    </w:p>
    <w:p w:rsid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7672A7" w:rsidRDefault="007672A7" w:rsidP="001738EF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рассказ «</w:t>
      </w:r>
      <w:r w:rsidR="00CE0BF0">
        <w:rPr>
          <w:rFonts w:ascii="Times New Roman" w:hAnsi="Times New Roman" w:cs="Times New Roman"/>
          <w:sz w:val="28"/>
          <w:szCs w:val="24"/>
        </w:rPr>
        <w:t>Сочинение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учебник  с.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E0BF0">
        <w:rPr>
          <w:rFonts w:ascii="Times New Roman" w:hAnsi="Times New Roman" w:cs="Times New Roman"/>
          <w:sz w:val="28"/>
          <w:szCs w:val="24"/>
        </w:rPr>
        <w:t>135-137</w:t>
      </w:r>
      <w:r>
        <w:rPr>
          <w:rFonts w:ascii="Times New Roman" w:hAnsi="Times New Roman" w:cs="Times New Roman"/>
          <w:sz w:val="28"/>
          <w:szCs w:val="24"/>
        </w:rPr>
        <w:t>. А также можно прослушать аудио запись по ссылке</w:t>
      </w:r>
    </w:p>
    <w:p w:rsidR="007672A7" w:rsidRP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F0D6F" w:rsidRDefault="007672A7" w:rsidP="001738EF">
      <w:pPr>
        <w:pStyle w:val="a4"/>
        <w:ind w:left="0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7" w:history="1">
        <w:r w:rsidR="00CE0BF0" w:rsidRPr="00CE0BF0">
          <w:rPr>
            <w:rStyle w:val="a3"/>
            <w:sz w:val="28"/>
          </w:rPr>
          <w:t>https://www.youtube.com/watch?v=5COzhLF2vRs</w:t>
        </w:r>
      </w:hyperlink>
    </w:p>
    <w:p w:rsidR="00CE0BF0" w:rsidRDefault="00CE0BF0" w:rsidP="001738EF">
      <w:pPr>
        <w:pStyle w:val="a4"/>
        <w:ind w:left="0"/>
      </w:pPr>
    </w:p>
    <w:p w:rsidR="00CE0BF0" w:rsidRDefault="00CE0BF0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F0D6F" w:rsidRPr="000C596A" w:rsidRDefault="001738EF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</w:t>
      </w:r>
      <w:proofErr w:type="gramStart"/>
      <w:r>
        <w:rPr>
          <w:rFonts w:ascii="Times New Roman" w:hAnsi="Times New Roman" w:cs="Times New Roman"/>
          <w:color w:val="FF0000"/>
          <w:sz w:val="28"/>
          <w:szCs w:val="24"/>
        </w:rPr>
        <w:t>3.</w:t>
      </w:r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>Тема</w:t>
      </w:r>
      <w:proofErr w:type="gramEnd"/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 3. </w:t>
      </w:r>
    </w:p>
    <w:p w:rsidR="00AE42C8" w:rsidRDefault="00AE42C8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</w:p>
    <w:p w:rsidR="00FF0D6F" w:rsidRPr="00AE42C8" w:rsidRDefault="00AE42C8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Чаплина «Тюлька»</w:t>
      </w:r>
    </w:p>
    <w:p w:rsidR="00FF0D6F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F0D6F" w:rsidRDefault="00FF0D6F" w:rsidP="00AE42C8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Познакомиться с биографией автора,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E42C8" w:rsidTr="00AE42C8">
        <w:tc>
          <w:tcPr>
            <w:tcW w:w="10621" w:type="dxa"/>
          </w:tcPr>
          <w:p w:rsidR="00AE42C8" w:rsidRPr="00AE42C8" w:rsidRDefault="00AE42C8" w:rsidP="00AE42C8">
            <w:pPr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</w:pP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  <w:shd w:val="clear" w:color="auto" w:fill="FFFFFF"/>
              </w:rPr>
              <w:t>Происхождение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Вера Васильевна Чаплина (настоящая фамилия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Кутырина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-Михайлова), детская 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lastRenderedPageBreak/>
              <w:t xml:space="preserve">писательница-анималист, родилась 24-го числа в апреле месяце 1908 года в Москве. Отец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Чаплиной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был юристом, его имя – Василий Михайлович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Кутырин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, мать – Чаплина Лидия Владимировна, по образованию музыкант, окончила Московскую консерваторию. Дед писательницы по матери был дворянином, он был очень знаменит. Его звали Владимир Михайлович Чаплин. Он был профессором-теплотехником, крупным инженером. Дед был известным меценатом и воспитал архитектора Константина Мельникова. В семье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Кутыриных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было трое детей, у Веры был брат Вася и сестра Валя.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  <w:shd w:val="clear" w:color="auto" w:fill="FFFFFF"/>
              </w:rPr>
              <w:t>Детский дом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В хаосе гражданской войны Вера Чаплина потерялась и оказалась в детском доме. Это большое горе ей удалось пережить. Она разыскала мать в 1923 году. Затем они приехали в Москву. В детском доме Вера спасалась тем, что ухаживала тайком от воспитателей за домашними животными, которых находила в огромном саду. Она спасала также птенцов.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  <w:shd w:val="clear" w:color="auto" w:fill="FFFFFF"/>
              </w:rPr>
              <w:t>Зоопарк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Вера в Москве ходила в зоопарк и в кружок юных биологов. Кружком руководил профессор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Мантейфель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. Вера вела научную работу, выкармливала животных и организовала площадку для молодняка. Это было новаторством, эксперимент воспитания на одной площадке детёнышей разных животных вызывал огромный интерес зрителей. Чаплина отдала работе в зоопарке более 30 лет. В 1937 году она стала заведующей секцией хищников. В 1941 году она получила благодарность как ударница зоопарка. В эвакуации сотрудники зоопарка самоотверженно сражались за жизнь питомцев.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  <w:shd w:val="clear" w:color="auto" w:fill="FFFFFF"/>
              </w:rPr>
              <w:t>Литературные труды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Чаплина постоянно писала о животных повести и рассказы, начиная с 1935 года. Они стали широко известны, так как печатались в газетах. Постоянные занятия литературным трудом начались в 1946 году. Вера Чаплина выпустила в 1947 году новый сборник повестей и рассказов "Четвероногие друзья". В 1950 году Чаплина стала членом Союза писателей. Её произведения издавались не только в СССР, но и в Праге, Варшаве, Берлине, Софии, Братиславе. Писательница 10 лет трудилась над книгой "Питомцы зоопарка", сборник был издан в 1965 году. С героями её книг познакомились во всём мире: в Японии, Франции, США и других странах. Её издавали на всех языках: испанском, хинди, арабском и многих других. Новые черты творчества появились в циклах позднейших рассказов. Она рассказывала о комических ситуациях, в которые попадали люди при более близком, тесном знакомстве с очаровательными животными. Остроумно и без насмешки над животными она рассказывала о зверятах, способных быстро вывести даже самого спокойного человека из себя. Общий тираж произведений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Чаплиной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превысил 17 миллионов экземпляров. С конца 1940 годов соавтором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Чаплиной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был писатель-натуралист Георгий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Скребицкий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. Они вместе создавали сценарии к мультфильмам, книги очерков. На книгах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Чаплиной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выросло не одно поколение советских читателей, они оставались любимыми книгами и переиздавались вновь и вновь.</w:t>
            </w:r>
          </w:p>
          <w:p w:rsidR="00AE42C8" w:rsidRDefault="00AE42C8" w:rsidP="00AE42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</w:rPr>
              <w:lastRenderedPageBreak/>
              <w:t>Фильмография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По книгам </w:t>
            </w:r>
            <w:proofErr w:type="spellStart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Чаплиной</w:t>
            </w:r>
            <w:proofErr w:type="spellEnd"/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 xml:space="preserve"> было создано множество научно-популярных фильмов, художественных фильмов, мультфильмов, короткометражных фильмов и диафильмов для маленьких детей.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b/>
                <w:bCs/>
                <w:color w:val="473C30"/>
                <w:sz w:val="28"/>
                <w:szCs w:val="18"/>
              </w:rPr>
              <w:t>Награды</w:t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</w:rPr>
              <w:br/>
            </w:r>
            <w:r w:rsidRPr="00AE42C8">
              <w:rPr>
                <w:rFonts w:ascii="Times New Roman" w:hAnsi="Times New Roman" w:cs="Times New Roman"/>
                <w:color w:val="473C30"/>
                <w:sz w:val="28"/>
                <w:szCs w:val="18"/>
                <w:shd w:val="clear" w:color="auto" w:fill="FFFFFF"/>
              </w:rPr>
              <w:t>Чаплина получила медаль "За доблестный труд в ВОВ 1941-1945 годов", ещё медаль "За трудовое отличие", а также медаль "Ветеран труда".</w:t>
            </w:r>
          </w:p>
        </w:tc>
      </w:tr>
    </w:tbl>
    <w:p w:rsidR="00AE42C8" w:rsidRPr="00AE42C8" w:rsidRDefault="00AE42C8" w:rsidP="00AE42C8">
      <w:pPr>
        <w:rPr>
          <w:rFonts w:ascii="Times New Roman" w:hAnsi="Times New Roman" w:cs="Times New Roman"/>
          <w:sz w:val="28"/>
          <w:szCs w:val="24"/>
        </w:rPr>
      </w:pPr>
    </w:p>
    <w:p w:rsidR="00FF0D6F" w:rsidRDefault="00FF0D6F" w:rsidP="001738EF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AE42C8">
        <w:rPr>
          <w:rFonts w:ascii="Times New Roman" w:hAnsi="Times New Roman" w:cs="Times New Roman"/>
          <w:sz w:val="28"/>
          <w:szCs w:val="24"/>
        </w:rPr>
        <w:t xml:space="preserve">рабочей тетради с.72-73 читать, пересказывать. С .74 письменно на оценку написать только план </w:t>
      </w:r>
      <w:proofErr w:type="gramStart"/>
      <w:r w:rsidR="00AE42C8">
        <w:rPr>
          <w:rFonts w:ascii="Times New Roman" w:hAnsi="Times New Roman" w:cs="Times New Roman"/>
          <w:sz w:val="28"/>
          <w:szCs w:val="24"/>
        </w:rPr>
        <w:t xml:space="preserve">рассказа 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0D6F" w:rsidRPr="000C596A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4. </w:t>
      </w:r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Тема 4. </w:t>
      </w:r>
    </w:p>
    <w:p w:rsidR="00FF0D6F" w:rsidRPr="00AE42C8" w:rsidRDefault="00AE42C8" w:rsidP="001738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Н.Носов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Рассказы»</w:t>
      </w:r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Познакомиться с биографией автора, пользуясь материалом: </w:t>
      </w:r>
    </w:p>
    <w:p w:rsidR="00AE42C8" w:rsidRDefault="00AE42C8" w:rsidP="00AE42C8">
      <w:pPr>
        <w:rPr>
          <w:sz w:val="28"/>
        </w:rPr>
      </w:pPr>
      <w:hyperlink r:id="rId8" w:history="1">
        <w:r w:rsidRPr="00413722">
          <w:rPr>
            <w:rStyle w:val="a3"/>
            <w:sz w:val="28"/>
          </w:rPr>
          <w:t>https://www.youtube.com/watch?v=K14G6pxww1w</w:t>
        </w:r>
      </w:hyperlink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AE42C8">
        <w:rPr>
          <w:rFonts w:ascii="Times New Roman" w:hAnsi="Times New Roman" w:cs="Times New Roman"/>
          <w:sz w:val="28"/>
          <w:szCs w:val="24"/>
        </w:rPr>
        <w:t>Вспомнить, какие рассказы были прочтены нами за 1 и 2 классы.</w:t>
      </w:r>
    </w:p>
    <w:p w:rsidR="00AE42C8" w:rsidRDefault="00AE42C8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C0B42">
        <w:rPr>
          <w:rFonts w:ascii="Times New Roman" w:hAnsi="Times New Roman" w:cs="Times New Roman"/>
          <w:sz w:val="28"/>
          <w:szCs w:val="24"/>
        </w:rPr>
        <w:t xml:space="preserve">Познакомится с произведением </w:t>
      </w:r>
      <w:proofErr w:type="spellStart"/>
      <w:proofErr w:type="gramStart"/>
      <w:r w:rsidR="000C0B42">
        <w:rPr>
          <w:rFonts w:ascii="Times New Roman" w:hAnsi="Times New Roman" w:cs="Times New Roman"/>
          <w:sz w:val="28"/>
          <w:szCs w:val="24"/>
        </w:rPr>
        <w:t>Н.Носова</w:t>
      </w:r>
      <w:proofErr w:type="spellEnd"/>
      <w:r w:rsidR="000C0B42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="000C0B42">
        <w:rPr>
          <w:rFonts w:ascii="Times New Roman" w:hAnsi="Times New Roman" w:cs="Times New Roman"/>
          <w:sz w:val="28"/>
          <w:szCs w:val="24"/>
        </w:rPr>
        <w:t>Мишина каша»</w:t>
      </w:r>
    </w:p>
    <w:p w:rsidR="000C0B42" w:rsidRDefault="000C0B42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воспользоваться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аудиозаписью :</w:t>
      </w:r>
      <w:proofErr w:type="gramEnd"/>
    </w:p>
    <w:p w:rsidR="000C0B42" w:rsidRDefault="000C0B42" w:rsidP="001738EF">
      <w:pPr>
        <w:rPr>
          <w:rFonts w:ascii="Times New Roman" w:hAnsi="Times New Roman" w:cs="Times New Roman"/>
          <w:sz w:val="28"/>
          <w:szCs w:val="24"/>
        </w:rPr>
      </w:pPr>
      <w:hyperlink r:id="rId9" w:history="1">
        <w:r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https://www.youtube.com/watch?v=OVAVlHvkY4g</w:t>
        </w:r>
      </w:hyperlink>
    </w:p>
    <w:p w:rsidR="000C0B42" w:rsidRDefault="000C0B42" w:rsidP="001738EF">
      <w:pPr>
        <w:rPr>
          <w:rFonts w:ascii="Times New Roman" w:hAnsi="Times New Roman" w:cs="Times New Roman"/>
          <w:sz w:val="28"/>
          <w:szCs w:val="24"/>
        </w:rPr>
      </w:pPr>
      <w:hyperlink r:id="rId10" w:history="1">
        <w:r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https://www.youtube.com/watch?v=BSAUAT750MQ</w:t>
        </w:r>
      </w:hyperlink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</w:t>
      </w:r>
      <w:proofErr w:type="gramStart"/>
      <w:r w:rsidR="004F293C">
        <w:rPr>
          <w:rFonts w:ascii="Times New Roman" w:hAnsi="Times New Roman" w:cs="Times New Roman"/>
          <w:sz w:val="28"/>
          <w:szCs w:val="24"/>
        </w:rPr>
        <w:t xml:space="preserve">правильное </w:t>
      </w:r>
      <w:r>
        <w:rPr>
          <w:rFonts w:ascii="Times New Roman" w:hAnsi="Times New Roman" w:cs="Times New Roman"/>
          <w:sz w:val="28"/>
          <w:szCs w:val="24"/>
        </w:rPr>
        <w:t xml:space="preserve"> выполнение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2х работ (</w:t>
      </w:r>
      <w:r w:rsidR="004F293C">
        <w:rPr>
          <w:rFonts w:ascii="Times New Roman" w:hAnsi="Times New Roman" w:cs="Times New Roman"/>
          <w:sz w:val="28"/>
          <w:szCs w:val="24"/>
        </w:rPr>
        <w:t>пословица+ задание в рабочей тетради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1 работы и неточное выполнение второй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«3»- выполнение 1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Pr="00FF0D6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Pr="002F43B4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t>ОКРУЖАЮЩИЙ МИР</w:t>
      </w:r>
    </w:p>
    <w:p w:rsidR="002F43B4" w:rsidRPr="00D04906" w:rsidRDefault="004F293C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1,2</w:t>
      </w:r>
      <w:r w:rsidR="001738E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F43B4"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4F293C">
        <w:rPr>
          <w:rFonts w:ascii="Times New Roman" w:hAnsi="Times New Roman" w:cs="Times New Roman"/>
          <w:sz w:val="28"/>
          <w:szCs w:val="24"/>
        </w:rPr>
        <w:t>Лето красное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AC6AA8" w:rsidRDefault="00AC6AA8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AC6AA8" w:rsidRDefault="00D75B1E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материал в учебнике на с.</w:t>
      </w:r>
      <w:r w:rsidR="004F293C">
        <w:rPr>
          <w:rFonts w:ascii="Times New Roman" w:hAnsi="Times New Roman" w:cs="Times New Roman"/>
          <w:sz w:val="28"/>
          <w:szCs w:val="24"/>
        </w:rPr>
        <w:t>110-113</w:t>
      </w:r>
      <w:r>
        <w:rPr>
          <w:rFonts w:ascii="Times New Roman" w:hAnsi="Times New Roman" w:cs="Times New Roman"/>
          <w:sz w:val="28"/>
          <w:szCs w:val="24"/>
        </w:rPr>
        <w:t>, ответить на вопросы (устно).</w:t>
      </w:r>
    </w:p>
    <w:p w:rsidR="00D75B1E" w:rsidRDefault="00D75B1E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тетрадь с. </w:t>
      </w:r>
      <w:r w:rsidR="004F293C">
        <w:rPr>
          <w:rFonts w:ascii="Times New Roman" w:hAnsi="Times New Roman" w:cs="Times New Roman"/>
          <w:sz w:val="28"/>
          <w:szCs w:val="24"/>
        </w:rPr>
        <w:t>60-61 (на отдельную оценку)</w:t>
      </w:r>
    </w:p>
    <w:p w:rsidR="004F293C" w:rsidRDefault="004F293C" w:rsidP="00510C60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4F293C">
        <w:rPr>
          <w:rFonts w:ascii="Times New Roman" w:hAnsi="Times New Roman" w:cs="Times New Roman"/>
          <w:sz w:val="28"/>
          <w:szCs w:val="24"/>
        </w:rPr>
        <w:t xml:space="preserve">Рабочая </w:t>
      </w:r>
      <w:r>
        <w:rPr>
          <w:rFonts w:ascii="Times New Roman" w:hAnsi="Times New Roman" w:cs="Times New Roman"/>
          <w:sz w:val="28"/>
          <w:szCs w:val="24"/>
        </w:rPr>
        <w:t>тетрадь с. 62 № 1, с. 63 № 4</w:t>
      </w:r>
    </w:p>
    <w:p w:rsidR="004F293C" w:rsidRDefault="004F293C" w:rsidP="004F293C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75B1E" w:rsidRPr="004F293C" w:rsidRDefault="00FF0D6F" w:rsidP="004F293C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 w:rsidRPr="004F293C">
        <w:rPr>
          <w:rFonts w:ascii="Times New Roman" w:hAnsi="Times New Roman" w:cs="Times New Roman"/>
          <w:sz w:val="28"/>
          <w:szCs w:val="24"/>
        </w:rPr>
        <w:t>Можно пользоваться материалом по ссылке</w:t>
      </w:r>
      <w:r w:rsidR="00D75B1E" w:rsidRPr="004F293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F0D6F" w:rsidRDefault="004F293C" w:rsidP="001738EF">
      <w:pPr>
        <w:rPr>
          <w:sz w:val="28"/>
        </w:rPr>
      </w:pPr>
      <w:hyperlink r:id="rId11" w:history="1">
        <w:r w:rsidRPr="004F293C">
          <w:rPr>
            <w:rStyle w:val="a3"/>
            <w:sz w:val="28"/>
          </w:rPr>
          <w:t>https://www.youtube.com/watch?v=eqio7BQ-DtA</w:t>
        </w:r>
      </w:hyperlink>
    </w:p>
    <w:p w:rsidR="004F293C" w:rsidRDefault="004F293C" w:rsidP="001738EF">
      <w:pPr>
        <w:rPr>
          <w:sz w:val="28"/>
        </w:rPr>
      </w:pPr>
      <w:hyperlink r:id="rId12" w:history="1">
        <w:r w:rsidRPr="00413722">
          <w:rPr>
            <w:rStyle w:val="a3"/>
            <w:sz w:val="28"/>
          </w:rPr>
          <w:t>https://www.youtube.com/watch?v=iYb5iunOld8</w:t>
        </w:r>
      </w:hyperlink>
    </w:p>
    <w:p w:rsidR="004F293C" w:rsidRPr="004F293C" w:rsidRDefault="004F293C" w:rsidP="001738EF">
      <w:pPr>
        <w:rPr>
          <w:sz w:val="28"/>
        </w:rPr>
      </w:pPr>
    </w:p>
    <w:p w:rsidR="004F293C" w:rsidRDefault="004F293C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04906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Критерии оценивания </w:t>
      </w: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«5»- выполнение всех заданий в рабочей тетради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«4»- выполнение 2</w:t>
      </w:r>
      <w:r w:rsidR="00D04906">
        <w:rPr>
          <w:rFonts w:ascii="Times New Roman" w:hAnsi="Times New Roman" w:cs="Times New Roman"/>
          <w:sz w:val="28"/>
          <w:szCs w:val="24"/>
        </w:rPr>
        <w:t xml:space="preserve"> заданий в рабочей тетради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«3»- выполнение 1 задания</w:t>
      </w:r>
      <w:r w:rsidR="00D04906">
        <w:rPr>
          <w:rFonts w:ascii="Times New Roman" w:hAnsi="Times New Roman" w:cs="Times New Roman"/>
          <w:sz w:val="28"/>
          <w:szCs w:val="24"/>
        </w:rPr>
        <w:t xml:space="preserve"> в рабочей тетради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Pr="004F293C" w:rsidRDefault="00BC7F82" w:rsidP="001738EF">
      <w:pPr>
        <w:pStyle w:val="a4"/>
        <w:ind w:left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lastRenderedPageBreak/>
        <w:t xml:space="preserve">В итоге необходимо 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прислать фотографии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:</w:t>
      </w:r>
    </w:p>
    <w:p w:rsidR="00BC7F82" w:rsidRPr="004F293C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Тетрадь по математике в клетку </w:t>
      </w:r>
      <w:r w:rsidR="004F293C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выполненная контрольная работа</w:t>
      </w:r>
    </w:p>
    <w:p w:rsidR="00BC7F82" w:rsidRPr="004F293C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Тетрадь по русскому языку в линейку 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задания в рабочей тетради (Большая на печатной основе)</w:t>
      </w:r>
    </w:p>
    <w:p w:rsidR="00BC7F82" w:rsidRPr="004F293C" w:rsidRDefault="004F293C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2 письменные работы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по лите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ратурному чтению</w:t>
      </w:r>
    </w:p>
    <w:p w:rsidR="00EF1376" w:rsidRPr="004F293C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Рабочую тетрадь по окружающему миру.</w:t>
      </w:r>
    </w:p>
    <w:p w:rsidR="00EF1376" w:rsidRPr="004F293C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Поделка по технологии</w:t>
      </w:r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F1376" w:rsidRP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1FD4"/>
    <w:multiLevelType w:val="hybridMultilevel"/>
    <w:tmpl w:val="C4AA2F58"/>
    <w:lvl w:ilvl="0" w:tplc="458EB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2A5"/>
    <w:multiLevelType w:val="hybridMultilevel"/>
    <w:tmpl w:val="D310C9CC"/>
    <w:lvl w:ilvl="0" w:tplc="1C881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0C0B42"/>
    <w:rsid w:val="000C596A"/>
    <w:rsid w:val="001375E2"/>
    <w:rsid w:val="001738EF"/>
    <w:rsid w:val="0025017C"/>
    <w:rsid w:val="002E61B9"/>
    <w:rsid w:val="002F43B4"/>
    <w:rsid w:val="00363D4A"/>
    <w:rsid w:val="004F293C"/>
    <w:rsid w:val="004F7352"/>
    <w:rsid w:val="0055562E"/>
    <w:rsid w:val="005D1949"/>
    <w:rsid w:val="007672A7"/>
    <w:rsid w:val="00876AA4"/>
    <w:rsid w:val="009174FE"/>
    <w:rsid w:val="009533EF"/>
    <w:rsid w:val="00973CB3"/>
    <w:rsid w:val="00A90DAF"/>
    <w:rsid w:val="00AC6AA8"/>
    <w:rsid w:val="00AE42C8"/>
    <w:rsid w:val="00BC5312"/>
    <w:rsid w:val="00BC7F82"/>
    <w:rsid w:val="00CE0BF0"/>
    <w:rsid w:val="00D04906"/>
    <w:rsid w:val="00D75B1E"/>
    <w:rsid w:val="00E0664D"/>
    <w:rsid w:val="00EE7782"/>
    <w:rsid w:val="00EF1376"/>
    <w:rsid w:val="00F510DE"/>
    <w:rsid w:val="00F75697"/>
    <w:rsid w:val="00F83301"/>
    <w:rsid w:val="00FC3D8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9956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3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6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4G6pxww1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OzhLF2vRs" TargetMode="External"/><Relationship Id="rId12" Type="http://schemas.openxmlformats.org/officeDocument/2006/relationships/hyperlink" Target="https://www.youtube.com/watch?v=iYb5iunOl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qio7BQ-DtA" TargetMode="External"/><Relationship Id="rId5" Type="http://schemas.openxmlformats.org/officeDocument/2006/relationships/hyperlink" Target="https://www.youtube.com/watch?v=lk5dHqn4I0E" TargetMode="External"/><Relationship Id="rId10" Type="http://schemas.openxmlformats.org/officeDocument/2006/relationships/hyperlink" Target="https://www.youtube.com/watch?v=BSAUAT750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AVlHvk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4</cp:revision>
  <dcterms:created xsi:type="dcterms:W3CDTF">2020-04-15T09:28:00Z</dcterms:created>
  <dcterms:modified xsi:type="dcterms:W3CDTF">2020-04-21T10:35:00Z</dcterms:modified>
</cp:coreProperties>
</file>