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29" w:rsidRDefault="00424556">
      <w:pPr>
        <w:rPr>
          <w:b/>
          <w:sz w:val="32"/>
          <w:szCs w:val="32"/>
        </w:rPr>
      </w:pPr>
      <w:r w:rsidRPr="00424556">
        <w:rPr>
          <w:b/>
          <w:sz w:val="32"/>
          <w:szCs w:val="32"/>
        </w:rPr>
        <w:t xml:space="preserve">7 класс </w:t>
      </w:r>
    </w:p>
    <w:p w:rsidR="00424556" w:rsidRDefault="00424556">
      <w:pPr>
        <w:rPr>
          <w:b/>
          <w:sz w:val="32"/>
          <w:szCs w:val="32"/>
        </w:rPr>
      </w:pPr>
    </w:p>
    <w:p w:rsidR="00424556" w:rsidRDefault="00424556" w:rsidP="004245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424556">
        <w:rPr>
          <w:sz w:val="32"/>
          <w:szCs w:val="32"/>
        </w:rPr>
        <w:t>Кла</w:t>
      </w:r>
      <w:r>
        <w:rPr>
          <w:sz w:val="32"/>
          <w:szCs w:val="32"/>
        </w:rPr>
        <w:t xml:space="preserve">сс Земноводные. 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П.42, законспектировать материал, ответить на вопрос: Как внешнее строение лягушки связано с образом жизни?</w:t>
      </w:r>
    </w:p>
    <w:p w:rsidR="00424556" w:rsidRDefault="00424556" w:rsidP="00424556">
      <w:pPr>
        <w:pStyle w:val="a3"/>
        <w:rPr>
          <w:sz w:val="32"/>
          <w:szCs w:val="32"/>
        </w:rPr>
      </w:pPr>
    </w:p>
    <w:p w:rsidR="00424556" w:rsidRDefault="00424556" w:rsidP="0042455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Класс Пресмыкающиеся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П.43, дать характеристику пресмыкающихся по плану: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1. Места обитания пресмыкающихся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2. Особенности внешнего строения пресмыкающихся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3. Особенности внутреннего строения пресмыкающихся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4. Размножение пресмыкающихся.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5. Происхождение и многообразие древних пресмыкающихся</w:t>
      </w: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>6. Значение пресмыкающихся в природе и жизни человека</w:t>
      </w:r>
    </w:p>
    <w:p w:rsidR="00424556" w:rsidRDefault="00424556" w:rsidP="00424556">
      <w:pPr>
        <w:pStyle w:val="a3"/>
        <w:rPr>
          <w:sz w:val="32"/>
          <w:szCs w:val="32"/>
        </w:rPr>
      </w:pPr>
    </w:p>
    <w:p w:rsidR="00424556" w:rsidRDefault="00424556" w:rsidP="00424556">
      <w:pPr>
        <w:pStyle w:val="a3"/>
        <w:rPr>
          <w:sz w:val="32"/>
          <w:szCs w:val="32"/>
        </w:rPr>
      </w:pPr>
    </w:p>
    <w:p w:rsidR="00424556" w:rsidRDefault="00424556" w:rsidP="00424556">
      <w:pPr>
        <w:pStyle w:val="a3"/>
        <w:rPr>
          <w:sz w:val="32"/>
          <w:szCs w:val="32"/>
        </w:rPr>
      </w:pPr>
    </w:p>
    <w:p w:rsidR="00424556" w:rsidRDefault="00424556" w:rsidP="0042455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Работы сдать </w:t>
      </w:r>
      <w:bookmarkStart w:id="0" w:name="_GoBack"/>
      <w:bookmarkEnd w:id="0"/>
      <w:r>
        <w:rPr>
          <w:sz w:val="32"/>
          <w:szCs w:val="32"/>
        </w:rPr>
        <w:t>на отдельных листках</w:t>
      </w:r>
      <w:r w:rsidR="00C95220">
        <w:rPr>
          <w:sz w:val="32"/>
          <w:szCs w:val="32"/>
        </w:rPr>
        <w:t>. Листки подписать</w:t>
      </w:r>
    </w:p>
    <w:p w:rsidR="00424556" w:rsidRPr="00424556" w:rsidRDefault="00424556" w:rsidP="00424556">
      <w:pPr>
        <w:pStyle w:val="a3"/>
        <w:rPr>
          <w:sz w:val="32"/>
          <w:szCs w:val="32"/>
        </w:rPr>
      </w:pPr>
    </w:p>
    <w:sectPr w:rsidR="00424556" w:rsidRPr="0042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E61"/>
    <w:multiLevelType w:val="hybridMultilevel"/>
    <w:tmpl w:val="6BE8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6"/>
    <w:rsid w:val="00246B29"/>
    <w:rsid w:val="00424556"/>
    <w:rsid w:val="00652AD4"/>
    <w:rsid w:val="00C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8942"/>
  <w15:chartTrackingRefBased/>
  <w15:docId w15:val="{389417F8-BFF4-4E30-90A4-D9A1728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4</cp:revision>
  <dcterms:created xsi:type="dcterms:W3CDTF">2020-03-24T12:33:00Z</dcterms:created>
  <dcterms:modified xsi:type="dcterms:W3CDTF">2020-03-25T18:50:00Z</dcterms:modified>
</cp:coreProperties>
</file>