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A7" w:rsidRDefault="004B0A70">
      <w:r>
        <w:t>П. 17 составить опорный конспект по плану в конце параграфа с. 93. № 1-8 письменно.</w:t>
      </w:r>
    </w:p>
    <w:p w:rsidR="004B0A70" w:rsidRDefault="004B0A70">
      <w:r>
        <w:t>Домашний эксперимент «Выращивание кристаллов» с. 94 – 96 инструкция. Кристаллы принести потом на проверку.</w:t>
      </w:r>
      <w:bookmarkStart w:id="0" w:name="_GoBack"/>
      <w:bookmarkEnd w:id="0"/>
    </w:p>
    <w:sectPr w:rsidR="004B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F5"/>
    <w:rsid w:val="00242CA7"/>
    <w:rsid w:val="002724F5"/>
    <w:rsid w:val="004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3</cp:revision>
  <dcterms:created xsi:type="dcterms:W3CDTF">2020-03-25T13:56:00Z</dcterms:created>
  <dcterms:modified xsi:type="dcterms:W3CDTF">2020-03-25T14:01:00Z</dcterms:modified>
</cp:coreProperties>
</file>