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CC69" w14:textId="5937D44D" w:rsidR="00166EAB" w:rsidRPr="00166EAB" w:rsidRDefault="00166E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6EAB">
        <w:rPr>
          <w:rFonts w:ascii="Times New Roman" w:hAnsi="Times New Roman" w:cs="Times New Roman"/>
          <w:b/>
          <w:bCs/>
          <w:sz w:val="32"/>
          <w:szCs w:val="32"/>
        </w:rPr>
        <w:t>«Цифровое решение распознавания азбуки Брайля»</w:t>
      </w:r>
    </w:p>
    <w:p w14:paraId="45ED9EB0" w14:textId="77777777" w:rsidR="00166EAB" w:rsidRDefault="00166EAB">
      <w:pPr>
        <w:rPr>
          <w:rFonts w:ascii="Times New Roman" w:hAnsi="Times New Roman" w:cs="Times New Roman"/>
          <w:sz w:val="28"/>
          <w:szCs w:val="28"/>
        </w:rPr>
      </w:pPr>
    </w:p>
    <w:p w14:paraId="04CF07AC" w14:textId="77777777" w:rsidR="00166EAB" w:rsidRDefault="00166EAB">
      <w:pPr>
        <w:rPr>
          <w:rFonts w:ascii="Times New Roman" w:hAnsi="Times New Roman" w:cs="Times New Roman"/>
          <w:sz w:val="28"/>
          <w:szCs w:val="28"/>
        </w:rPr>
      </w:pPr>
      <w:r w:rsidRPr="00166EAB">
        <w:rPr>
          <w:rFonts w:ascii="Times New Roman" w:hAnsi="Times New Roman" w:cs="Times New Roman"/>
          <w:sz w:val="28"/>
          <w:szCs w:val="28"/>
        </w:rPr>
        <w:t xml:space="preserve">«Цифровое решение распознавания азбуки Брайля» создано в целях поставленной Всероссийским обществом слепых задачи по распознаванию азбуки Брайля. Решение позволяет: распознавать двусторонний текст, русский, английский и математический языки, выводить распознанный текст поверх изображения или отдельно. </w:t>
      </w:r>
    </w:p>
    <w:p w14:paraId="3D086876" w14:textId="77777777" w:rsidR="00166EAB" w:rsidRDefault="00166EAB">
      <w:pPr>
        <w:rPr>
          <w:rFonts w:ascii="Times New Roman" w:hAnsi="Times New Roman" w:cs="Times New Roman"/>
          <w:sz w:val="28"/>
          <w:szCs w:val="28"/>
        </w:rPr>
      </w:pPr>
      <w:r w:rsidRPr="00166EAB">
        <w:rPr>
          <w:rFonts w:ascii="Times New Roman" w:hAnsi="Times New Roman" w:cs="Times New Roman"/>
          <w:sz w:val="28"/>
          <w:szCs w:val="28"/>
        </w:rPr>
        <w:t xml:space="preserve">Данное цифровое решение http://angelina-reader.ru находится в свободном доступе и может быть использовано гражданами, профильными сообществами, государственными и иными организациями, предоставляющими людям с нарушением зрения услуги в различных сферах. </w:t>
      </w:r>
    </w:p>
    <w:p w14:paraId="3019D32F" w14:textId="05CDA38F" w:rsidR="009523FB" w:rsidRPr="00166EAB" w:rsidRDefault="00166EAB">
      <w:pPr>
        <w:rPr>
          <w:rFonts w:ascii="Times New Roman" w:hAnsi="Times New Roman" w:cs="Times New Roman"/>
          <w:sz w:val="28"/>
          <w:szCs w:val="28"/>
        </w:rPr>
      </w:pPr>
      <w:r w:rsidRPr="00166EAB">
        <w:rPr>
          <w:rFonts w:ascii="Times New Roman" w:hAnsi="Times New Roman" w:cs="Times New Roman"/>
          <w:sz w:val="28"/>
          <w:szCs w:val="28"/>
        </w:rPr>
        <w:t xml:space="preserve"> Контактные лица по вопросам использования решения со стороны АСИ: директор проектов центра цифрового развития Коваленко Яна Анатольевна (тел.: 8 (912) 805-15-93, ya.kovalenko@asi.ru), руководитель проекта центра цифрового развития Заикина Татьяна Николаевна (тел.: 8 (925) 804-15-39, tn.zaikina@asi.ru</w:t>
      </w:r>
      <w:bookmarkStart w:id="0" w:name="_GoBack"/>
      <w:bookmarkEnd w:id="0"/>
    </w:p>
    <w:sectPr w:rsidR="009523FB" w:rsidRPr="001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2C"/>
    <w:rsid w:val="00166EAB"/>
    <w:rsid w:val="009523FB"/>
    <w:rsid w:val="00C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3765"/>
  <w15:chartTrackingRefBased/>
  <w15:docId w15:val="{F2BDBE98-4692-495B-9481-8AA0BD11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Chuvilev</dc:creator>
  <cp:keywords/>
  <dc:description/>
  <cp:lastModifiedBy>Kirill Chuvilev</cp:lastModifiedBy>
  <cp:revision>2</cp:revision>
  <dcterms:created xsi:type="dcterms:W3CDTF">2021-02-16T14:12:00Z</dcterms:created>
  <dcterms:modified xsi:type="dcterms:W3CDTF">2021-02-16T14:15:00Z</dcterms:modified>
</cp:coreProperties>
</file>